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87" w:rsidRDefault="00891087" w:rsidP="009560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1" name="Рисунок 1" descr="C:\Users\Worker\Pictures\img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Pictures\img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87" w:rsidRDefault="00891087" w:rsidP="0089108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087" w:rsidRDefault="00891087" w:rsidP="0089108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087" w:rsidRDefault="00891087" w:rsidP="0089108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087" w:rsidRPr="00891087" w:rsidRDefault="00891087" w:rsidP="0089108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242B4" w:rsidRPr="00B940A5" w:rsidRDefault="002242B4" w:rsidP="00956088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0A5">
        <w:rPr>
          <w:rFonts w:ascii="Times New Roman" w:hAnsi="Times New Roman" w:cs="Times New Roman"/>
          <w:b/>
          <w:bCs/>
          <w:iCs/>
          <w:sz w:val="28"/>
          <w:szCs w:val="28"/>
        </w:rPr>
        <w:t>часть (аналитическая)</w:t>
      </w:r>
    </w:p>
    <w:p w:rsidR="002242B4" w:rsidRPr="00B940A5" w:rsidRDefault="002242B4" w:rsidP="008A30B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40A5">
        <w:rPr>
          <w:rFonts w:ascii="Times New Roman" w:hAnsi="Times New Roman" w:cs="Times New Roman"/>
          <w:b/>
          <w:iCs/>
          <w:sz w:val="28"/>
          <w:szCs w:val="28"/>
        </w:rPr>
        <w:t>Оценка образовательной деятельности</w:t>
      </w:r>
    </w:p>
    <w:p w:rsidR="00CB16FB" w:rsidRPr="00B940A5" w:rsidRDefault="00CB16FB" w:rsidP="00CB16F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</w:p>
    <w:p w:rsidR="002242B4" w:rsidRPr="00B940A5" w:rsidRDefault="002242B4" w:rsidP="00CB16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16FB" w:rsidRPr="00B940A5">
        <w:rPr>
          <w:rFonts w:ascii="Times New Roman" w:hAnsi="Times New Roman" w:cs="Times New Roman"/>
          <w:sz w:val="28"/>
          <w:szCs w:val="28"/>
        </w:rPr>
        <w:t>бюджетное</w:t>
      </w:r>
      <w:r w:rsidRPr="00B940A5">
        <w:rPr>
          <w:rFonts w:ascii="Times New Roman" w:hAnsi="Times New Roman" w:cs="Times New Roman"/>
          <w:sz w:val="28"/>
          <w:szCs w:val="28"/>
        </w:rPr>
        <w:t xml:space="preserve">  дошкольное образовательное учреждение </w:t>
      </w:r>
      <w:r w:rsidR="00CB16FB" w:rsidRPr="00B940A5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- д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CB16FB" w:rsidRPr="00B940A5"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16FB" w:rsidRPr="00B940A5">
        <w:rPr>
          <w:rFonts w:ascii="Times New Roman" w:eastAsia="Times New Roman" w:hAnsi="Times New Roman" w:cs="Times New Roman"/>
          <w:sz w:val="28"/>
          <w:szCs w:val="28"/>
        </w:rPr>
        <w:t>Улыбка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16FB" w:rsidRPr="00B94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 xml:space="preserve">города Невинномысска (далее ДОУ). </w:t>
      </w:r>
    </w:p>
    <w:p w:rsidR="002242B4" w:rsidRPr="00B940A5" w:rsidRDefault="002242B4" w:rsidP="002242B4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40A5">
        <w:rPr>
          <w:rFonts w:ascii="Times New Roman" w:hAnsi="Times New Roman" w:cs="Times New Roman"/>
          <w:sz w:val="28"/>
          <w:szCs w:val="28"/>
          <w:lang w:eastAsia="ar-SA"/>
        </w:rPr>
        <w:t xml:space="preserve">           Место нахождения ДОУ:</w:t>
      </w:r>
    </w:p>
    <w:p w:rsidR="00336CDC" w:rsidRPr="00B940A5" w:rsidRDefault="002242B4" w:rsidP="00336CD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0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Юридический адрес:</w:t>
      </w:r>
      <w:r w:rsidR="00336CDC" w:rsidRPr="00B940A5">
        <w:rPr>
          <w:rFonts w:ascii="Times New Roman" w:hAnsi="Times New Roman" w:cs="Times New Roman"/>
          <w:snapToGrid w:val="0"/>
          <w:sz w:val="28"/>
          <w:szCs w:val="28"/>
        </w:rPr>
        <w:t xml:space="preserve"> 357</w:t>
      </w:r>
      <w:r w:rsidR="00CB16FB" w:rsidRPr="00B940A5">
        <w:rPr>
          <w:rFonts w:ascii="Times New Roman" w:hAnsi="Times New Roman" w:cs="Times New Roman"/>
          <w:snapToGrid w:val="0"/>
          <w:sz w:val="28"/>
          <w:szCs w:val="28"/>
        </w:rPr>
        <w:t>115</w:t>
      </w:r>
      <w:r w:rsidRPr="00B940A5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Ставропольский край, город Невинномысск, ул. </w:t>
      </w:r>
      <w:proofErr w:type="gramStart"/>
      <w:r w:rsidR="00CB16FB" w:rsidRPr="00B940A5">
        <w:rPr>
          <w:rFonts w:ascii="Times New Roman" w:hAnsi="Times New Roman" w:cs="Times New Roman"/>
          <w:snapToGrid w:val="0"/>
          <w:sz w:val="28"/>
          <w:szCs w:val="28"/>
        </w:rPr>
        <w:t>Водопроводная</w:t>
      </w:r>
      <w:proofErr w:type="gramEnd"/>
      <w:r w:rsidR="00CB16FB" w:rsidRPr="00B940A5">
        <w:rPr>
          <w:rFonts w:ascii="Times New Roman" w:hAnsi="Times New Roman" w:cs="Times New Roman"/>
          <w:snapToGrid w:val="0"/>
          <w:sz w:val="28"/>
          <w:szCs w:val="28"/>
        </w:rPr>
        <w:t>, 368А.</w:t>
      </w:r>
    </w:p>
    <w:p w:rsidR="002242B4" w:rsidRPr="00B940A5" w:rsidRDefault="002242B4" w:rsidP="002242B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0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Фактический адрес:</w:t>
      </w:r>
      <w:r w:rsidR="00CB16FB" w:rsidRPr="00B940A5">
        <w:rPr>
          <w:rFonts w:ascii="Times New Roman" w:hAnsi="Times New Roman" w:cs="Times New Roman"/>
          <w:snapToGrid w:val="0"/>
          <w:sz w:val="28"/>
          <w:szCs w:val="28"/>
        </w:rPr>
        <w:t xml:space="preserve"> 357115</w:t>
      </w:r>
      <w:r w:rsidRPr="00B940A5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Ставропольский край, город Невинномысск, ул. </w:t>
      </w:r>
      <w:proofErr w:type="gramStart"/>
      <w:r w:rsidR="00CB16FB" w:rsidRPr="00B940A5">
        <w:rPr>
          <w:rFonts w:ascii="Times New Roman" w:hAnsi="Times New Roman" w:cs="Times New Roman"/>
          <w:snapToGrid w:val="0"/>
          <w:sz w:val="28"/>
          <w:szCs w:val="28"/>
        </w:rPr>
        <w:t>Водопроводная</w:t>
      </w:r>
      <w:proofErr w:type="gramEnd"/>
      <w:r w:rsidR="00CB16FB" w:rsidRPr="00B940A5">
        <w:rPr>
          <w:rFonts w:ascii="Times New Roman" w:hAnsi="Times New Roman" w:cs="Times New Roman"/>
          <w:snapToGrid w:val="0"/>
          <w:sz w:val="28"/>
          <w:szCs w:val="28"/>
        </w:rPr>
        <w:t>, 368А.</w:t>
      </w:r>
    </w:p>
    <w:p w:rsidR="002242B4" w:rsidRPr="00B940A5" w:rsidRDefault="002242B4" w:rsidP="00224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0A5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2242B4" w:rsidRPr="00B940A5" w:rsidRDefault="002242B4" w:rsidP="00224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0A5">
        <w:rPr>
          <w:rFonts w:ascii="Times New Roman" w:hAnsi="Times New Roman" w:cs="Times New Roman"/>
          <w:b/>
          <w:bCs/>
          <w:sz w:val="28"/>
          <w:szCs w:val="28"/>
        </w:rPr>
        <w:t xml:space="preserve">Тел.: </w:t>
      </w:r>
      <w:r w:rsidR="00CB16FB" w:rsidRPr="00B94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D75">
        <w:rPr>
          <w:rFonts w:ascii="Times New Roman" w:hAnsi="Times New Roman" w:cs="Times New Roman"/>
          <w:bCs/>
          <w:sz w:val="28"/>
          <w:szCs w:val="28"/>
        </w:rPr>
        <w:t>6</w:t>
      </w:r>
      <w:r w:rsidRPr="00B940A5">
        <w:rPr>
          <w:rFonts w:ascii="Times New Roman" w:hAnsi="Times New Roman" w:cs="Times New Roman"/>
          <w:bCs/>
          <w:sz w:val="28"/>
          <w:szCs w:val="28"/>
        </w:rPr>
        <w:t>-</w:t>
      </w:r>
      <w:r w:rsidR="00CB16FB" w:rsidRPr="00B940A5">
        <w:rPr>
          <w:rFonts w:ascii="Times New Roman" w:hAnsi="Times New Roman" w:cs="Times New Roman"/>
          <w:bCs/>
          <w:sz w:val="28"/>
          <w:szCs w:val="28"/>
        </w:rPr>
        <w:t>98</w:t>
      </w:r>
      <w:r w:rsidRPr="00B940A5">
        <w:rPr>
          <w:rFonts w:ascii="Times New Roman" w:hAnsi="Times New Roman" w:cs="Times New Roman"/>
          <w:bCs/>
          <w:sz w:val="28"/>
          <w:szCs w:val="28"/>
        </w:rPr>
        <w:t>-</w:t>
      </w:r>
      <w:r w:rsidR="00CB16FB" w:rsidRPr="00B940A5">
        <w:rPr>
          <w:rFonts w:ascii="Times New Roman" w:hAnsi="Times New Roman" w:cs="Times New Roman"/>
          <w:bCs/>
          <w:sz w:val="28"/>
          <w:szCs w:val="28"/>
        </w:rPr>
        <w:t>87</w:t>
      </w:r>
      <w:r w:rsidR="009C1D75">
        <w:rPr>
          <w:rFonts w:ascii="Times New Roman" w:hAnsi="Times New Roman" w:cs="Times New Roman"/>
          <w:bCs/>
          <w:sz w:val="28"/>
          <w:szCs w:val="28"/>
        </w:rPr>
        <w:t>; 6-93-95</w:t>
      </w:r>
    </w:p>
    <w:p w:rsidR="002242B4" w:rsidRPr="00B940A5" w:rsidRDefault="002242B4" w:rsidP="002242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940A5">
        <w:rPr>
          <w:rFonts w:ascii="Times New Roman" w:hAnsi="Times New Roman" w:cs="Times New Roman"/>
          <w:bCs/>
          <w:sz w:val="28"/>
          <w:szCs w:val="28"/>
        </w:rPr>
        <w:t>:</w:t>
      </w:r>
      <w:r w:rsidRPr="00B940A5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CB16FB" w:rsidRPr="00B940A5">
        <w:rPr>
          <w:rFonts w:ascii="Times New Roman" w:hAnsi="Times New Roman" w:cs="Times New Roman"/>
          <w:sz w:val="28"/>
          <w:szCs w:val="28"/>
        </w:rPr>
        <w:t>3</w:t>
      </w:r>
      <w:r w:rsidRPr="00B940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0A5">
        <w:rPr>
          <w:rFonts w:ascii="Times New Roman" w:hAnsi="Times New Roman" w:cs="Times New Roman"/>
          <w:sz w:val="28"/>
          <w:szCs w:val="28"/>
          <w:lang w:val="en-US"/>
        </w:rPr>
        <w:t>nevinsk</w:t>
      </w:r>
      <w:proofErr w:type="spellEnd"/>
      <w:r w:rsidRPr="00B940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0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242B4" w:rsidRPr="00B940A5" w:rsidRDefault="002242B4" w:rsidP="002242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b/>
          <w:bCs/>
          <w:sz w:val="28"/>
          <w:szCs w:val="28"/>
        </w:rPr>
        <w:t>Электронная почта адрес</w:t>
      </w:r>
      <w:r w:rsidRPr="00B940A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B16FB" w:rsidRPr="00B940A5">
        <w:rPr>
          <w:rFonts w:ascii="Times New Roman" w:hAnsi="Times New Roman" w:cs="Times New Roman"/>
          <w:bCs/>
          <w:sz w:val="28"/>
          <w:szCs w:val="28"/>
        </w:rPr>
        <w:t>3</w:t>
      </w:r>
      <w:r w:rsidR="00336CDC" w:rsidRPr="00B940A5">
        <w:rPr>
          <w:rFonts w:ascii="Times New Roman" w:hAnsi="Times New Roman" w:cs="Times New Roman"/>
          <w:bCs/>
          <w:sz w:val="28"/>
          <w:szCs w:val="28"/>
        </w:rPr>
        <w:t>ds</w:t>
      </w:r>
      <w:r w:rsidR="00CB16FB" w:rsidRPr="00B940A5">
        <w:rPr>
          <w:rFonts w:ascii="Times New Roman" w:hAnsi="Times New Roman" w:cs="Times New Roman"/>
          <w:bCs/>
          <w:sz w:val="28"/>
          <w:szCs w:val="28"/>
        </w:rPr>
        <w:t>-nev@</w:t>
      </w:r>
      <w:r w:rsidR="00CB16FB" w:rsidRPr="00B940A5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336CDC" w:rsidRPr="00B940A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36CDC" w:rsidRPr="00B940A5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2242B4" w:rsidRPr="00B940A5" w:rsidRDefault="002242B4" w:rsidP="00DD4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ДОУ функционирует с </w:t>
      </w:r>
      <w:r w:rsidR="00CB16FB" w:rsidRPr="00B940A5">
        <w:rPr>
          <w:rFonts w:ascii="Times New Roman" w:hAnsi="Times New Roman" w:cs="Times New Roman"/>
          <w:sz w:val="28"/>
          <w:szCs w:val="28"/>
        </w:rPr>
        <w:t>апреля</w:t>
      </w:r>
      <w:r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CB16FB" w:rsidRPr="00B940A5">
        <w:rPr>
          <w:rFonts w:ascii="Times New Roman" w:hAnsi="Times New Roman" w:cs="Times New Roman"/>
          <w:sz w:val="28"/>
          <w:szCs w:val="28"/>
        </w:rPr>
        <w:t>2015г</w:t>
      </w:r>
      <w:r w:rsidRPr="00B940A5">
        <w:rPr>
          <w:rFonts w:ascii="Times New Roman" w:hAnsi="Times New Roman" w:cs="Times New Roman"/>
          <w:sz w:val="28"/>
          <w:szCs w:val="28"/>
        </w:rPr>
        <w:t>.</w:t>
      </w:r>
    </w:p>
    <w:p w:rsidR="00DD404F" w:rsidRPr="00B940A5" w:rsidRDefault="00DD404F" w:rsidP="00201349">
      <w:pPr>
        <w:pStyle w:val="a8"/>
        <w:spacing w:after="0"/>
        <w:ind w:firstLine="708"/>
        <w:jc w:val="both"/>
        <w:rPr>
          <w:color w:val="000000"/>
          <w:sz w:val="28"/>
          <w:szCs w:val="28"/>
        </w:rPr>
      </w:pPr>
      <w:r w:rsidRPr="00B940A5">
        <w:rPr>
          <w:bCs/>
          <w:color w:val="000000"/>
          <w:sz w:val="28"/>
          <w:szCs w:val="28"/>
        </w:rPr>
        <w:t xml:space="preserve">Режим работы ДОУ:  </w:t>
      </w:r>
      <w:r w:rsidRPr="00B940A5">
        <w:rPr>
          <w:color w:val="000000"/>
          <w:sz w:val="28"/>
          <w:szCs w:val="28"/>
        </w:rPr>
        <w:t xml:space="preserve">с 7.00 до 19.00 </w:t>
      </w:r>
      <w:r w:rsidR="008A30BD" w:rsidRPr="00B940A5">
        <w:rPr>
          <w:color w:val="000000"/>
          <w:sz w:val="28"/>
          <w:szCs w:val="28"/>
        </w:rPr>
        <w:t xml:space="preserve">- </w:t>
      </w:r>
      <w:r w:rsidRPr="00B940A5">
        <w:rPr>
          <w:color w:val="000000"/>
          <w:sz w:val="28"/>
          <w:szCs w:val="28"/>
        </w:rPr>
        <w:t xml:space="preserve"> понедельник-пятница, выходные – суббота, воскресенье, праздничные дни.</w:t>
      </w:r>
    </w:p>
    <w:p w:rsidR="002242B4" w:rsidRPr="00B940A5" w:rsidRDefault="002242B4" w:rsidP="00336CDC">
      <w:pPr>
        <w:pStyle w:val="a4"/>
        <w:ind w:firstLine="720"/>
        <w:jc w:val="left"/>
        <w:rPr>
          <w:b w:val="0"/>
          <w:i w:val="0"/>
          <w:sz w:val="28"/>
          <w:szCs w:val="28"/>
        </w:rPr>
      </w:pPr>
      <w:r w:rsidRPr="00B940A5">
        <w:rPr>
          <w:b w:val="0"/>
          <w:i w:val="0"/>
          <w:sz w:val="28"/>
          <w:szCs w:val="28"/>
        </w:rPr>
        <w:t xml:space="preserve">В ДОУ функционирует </w:t>
      </w:r>
      <w:r w:rsidR="00CB16FB" w:rsidRPr="00B940A5">
        <w:rPr>
          <w:b w:val="0"/>
          <w:i w:val="0"/>
          <w:sz w:val="28"/>
          <w:szCs w:val="28"/>
        </w:rPr>
        <w:t>8</w:t>
      </w:r>
      <w:r w:rsidRPr="00B940A5">
        <w:rPr>
          <w:b w:val="0"/>
          <w:i w:val="0"/>
          <w:sz w:val="28"/>
          <w:szCs w:val="28"/>
        </w:rPr>
        <w:t xml:space="preserve"> групп.</w:t>
      </w:r>
    </w:p>
    <w:tbl>
      <w:tblPr>
        <w:tblpPr w:leftFromText="180" w:rightFromText="180" w:vertAnchor="text" w:horzAnchor="margin" w:tblpXSpec="center" w:tblpY="175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3364"/>
        <w:gridCol w:w="3309"/>
        <w:gridCol w:w="2366"/>
      </w:tblGrid>
      <w:tr w:rsidR="00336CDC" w:rsidRPr="00B940A5" w:rsidTr="00336CDC">
        <w:tc>
          <w:tcPr>
            <w:tcW w:w="1099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36CDC" w:rsidRPr="00B940A5" w:rsidRDefault="00336CDC" w:rsidP="0033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364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09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366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336CDC" w:rsidRPr="00B940A5" w:rsidRDefault="00CB16F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309" w:type="dxa"/>
          </w:tcPr>
          <w:p w:rsidR="00336CDC" w:rsidRPr="00B940A5" w:rsidRDefault="00356D3B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2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66" w:type="dxa"/>
          </w:tcPr>
          <w:p w:rsidR="00336CDC" w:rsidRPr="009C1D75" w:rsidRDefault="00C63B16" w:rsidP="009C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336CDC" w:rsidRPr="00B940A5" w:rsidRDefault="00CB16F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309" w:type="dxa"/>
          </w:tcPr>
          <w:p w:rsidR="00336CDC" w:rsidRPr="00B940A5" w:rsidRDefault="00525140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  <w:r w:rsidR="00024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D3B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66" w:type="dxa"/>
          </w:tcPr>
          <w:p w:rsidR="00336CDC" w:rsidRPr="009C1D75" w:rsidRDefault="00F22CB8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5F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336CDC" w:rsidRPr="00B940A5" w:rsidRDefault="00CB16F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309" w:type="dxa"/>
          </w:tcPr>
          <w:p w:rsidR="00336CDC" w:rsidRPr="00B940A5" w:rsidRDefault="005441CA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36CDC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336CDC" w:rsidRPr="009C1D75" w:rsidRDefault="00024AD2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5F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336CDC" w:rsidRPr="00B940A5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309" w:type="dxa"/>
          </w:tcPr>
          <w:p w:rsidR="00336CDC" w:rsidRPr="00B940A5" w:rsidRDefault="005441CA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36CDC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336CDC" w:rsidRPr="009C1D75" w:rsidRDefault="009C1D75" w:rsidP="00C4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47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96283A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336CDC" w:rsidRPr="00B940A5" w:rsidRDefault="005441CA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309" w:type="dxa"/>
          </w:tcPr>
          <w:p w:rsidR="00336CDC" w:rsidRPr="00B940A5" w:rsidRDefault="005441CA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36CDC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336CDC" w:rsidRPr="009C1D75" w:rsidRDefault="009C1D75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477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5F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336CDC" w:rsidRPr="00B940A5" w:rsidRDefault="005441CA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309" w:type="dxa"/>
          </w:tcPr>
          <w:p w:rsidR="00336CDC" w:rsidRPr="00B940A5" w:rsidRDefault="005441CA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36CDC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202CAC" w:rsidRPr="00372BAE" w:rsidRDefault="00822BB0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7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5F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4" w:type="dxa"/>
          </w:tcPr>
          <w:p w:rsidR="00336CDC" w:rsidRPr="00B940A5" w:rsidRDefault="0096283A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309" w:type="dxa"/>
          </w:tcPr>
          <w:p w:rsidR="00336CDC" w:rsidRPr="00B940A5" w:rsidRDefault="005441CA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36CDC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336CDC" w:rsidRPr="00C47780" w:rsidRDefault="00C47780" w:rsidP="00F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7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41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6FB" w:rsidRPr="00B940A5" w:rsidTr="00336CDC">
        <w:tc>
          <w:tcPr>
            <w:tcW w:w="1099" w:type="dxa"/>
          </w:tcPr>
          <w:p w:rsidR="00CB16FB" w:rsidRPr="00B940A5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4" w:type="dxa"/>
          </w:tcPr>
          <w:p w:rsidR="00CB16FB" w:rsidRPr="00D20CDF" w:rsidRDefault="00356D3B" w:rsidP="0033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309" w:type="dxa"/>
          </w:tcPr>
          <w:p w:rsidR="00CB16FB" w:rsidRPr="00B940A5" w:rsidRDefault="005441CA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16FB" w:rsidRPr="00B94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6" w:type="dxa"/>
          </w:tcPr>
          <w:p w:rsidR="00CB16FB" w:rsidRPr="009C1D75" w:rsidRDefault="00C63B16" w:rsidP="00BD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5F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6CDC" w:rsidRPr="00B940A5" w:rsidTr="00336CDC">
        <w:tc>
          <w:tcPr>
            <w:tcW w:w="1099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Всего в ДОУ</w:t>
            </w:r>
          </w:p>
        </w:tc>
        <w:tc>
          <w:tcPr>
            <w:tcW w:w="3364" w:type="dxa"/>
          </w:tcPr>
          <w:p w:rsidR="00336CDC" w:rsidRPr="00B940A5" w:rsidRDefault="00336CDC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36CDC" w:rsidRPr="00B940A5" w:rsidRDefault="00336CDC" w:rsidP="00BD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336CDC" w:rsidRPr="00372BAE" w:rsidRDefault="00202CAC" w:rsidP="00BD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5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C6DD9" w:rsidRPr="00B940A5" w:rsidRDefault="00AE3294" w:rsidP="002013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940A5">
        <w:rPr>
          <w:color w:val="auto"/>
          <w:sz w:val="28"/>
          <w:szCs w:val="28"/>
        </w:rPr>
        <w:t xml:space="preserve">   </w:t>
      </w:r>
    </w:p>
    <w:p w:rsidR="00AE3294" w:rsidRPr="00B940A5" w:rsidRDefault="00AE3294" w:rsidP="0036699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940A5">
        <w:rPr>
          <w:color w:val="auto"/>
          <w:sz w:val="28"/>
          <w:szCs w:val="28"/>
        </w:rPr>
        <w:t>Комплектование групп на учебный год производится</w:t>
      </w:r>
      <w:r w:rsidR="00BB2964" w:rsidRPr="00B940A5">
        <w:rPr>
          <w:color w:val="auto"/>
          <w:sz w:val="28"/>
          <w:szCs w:val="28"/>
        </w:rPr>
        <w:t xml:space="preserve"> </w:t>
      </w:r>
      <w:r w:rsidR="00CB16FB" w:rsidRPr="00B940A5">
        <w:rPr>
          <w:color w:val="auto"/>
          <w:sz w:val="28"/>
          <w:szCs w:val="28"/>
        </w:rPr>
        <w:t>управлением по дошкольному образованию</w:t>
      </w:r>
      <w:r w:rsidR="00BB2964" w:rsidRPr="00B940A5">
        <w:rPr>
          <w:color w:val="auto"/>
          <w:sz w:val="28"/>
          <w:szCs w:val="28"/>
        </w:rPr>
        <w:t xml:space="preserve">.  Зачисление </w:t>
      </w:r>
      <w:r w:rsidRPr="00B940A5">
        <w:rPr>
          <w:color w:val="auto"/>
          <w:sz w:val="28"/>
          <w:szCs w:val="28"/>
        </w:rPr>
        <w:t xml:space="preserve"> детей в ДОУ осуществляется на основании путевки,  выданной управлением образования администрации города Невинномысска, медицинского заключения о состоянии здоровья ребенка, письменного заявления родите</w:t>
      </w:r>
      <w:r w:rsidR="00201349" w:rsidRPr="00B940A5">
        <w:rPr>
          <w:color w:val="auto"/>
          <w:sz w:val="28"/>
          <w:szCs w:val="28"/>
        </w:rPr>
        <w:t>лей о приеме на имя руководителя</w:t>
      </w:r>
      <w:r w:rsidRPr="00B940A5">
        <w:rPr>
          <w:color w:val="auto"/>
          <w:sz w:val="28"/>
          <w:szCs w:val="28"/>
        </w:rPr>
        <w:t xml:space="preserve">, документа, удостоверяющего личность одного из родителей (законных представителей), справки о месте регистрации по месту жительства, свидетельства о рождении ребенка. </w:t>
      </w:r>
    </w:p>
    <w:p w:rsidR="00AC6DD9" w:rsidRPr="00B940A5" w:rsidRDefault="00AE3294" w:rsidP="00AC6D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lastRenderedPageBreak/>
        <w:t xml:space="preserve">В ДОУ принимаются дети в возрасте от </w:t>
      </w:r>
      <w:r w:rsidR="009C1D75">
        <w:rPr>
          <w:rFonts w:ascii="Times New Roman" w:hAnsi="Times New Roman" w:cs="Times New Roman"/>
          <w:sz w:val="28"/>
          <w:szCs w:val="28"/>
        </w:rPr>
        <w:t>2</w:t>
      </w:r>
      <w:r w:rsidRPr="00B940A5">
        <w:rPr>
          <w:rFonts w:ascii="Times New Roman" w:hAnsi="Times New Roman" w:cs="Times New Roman"/>
          <w:sz w:val="28"/>
          <w:szCs w:val="28"/>
        </w:rPr>
        <w:t xml:space="preserve"> до 7 лет. Зачисление ребенка</w:t>
      </w:r>
      <w:r w:rsidR="00356D3B">
        <w:rPr>
          <w:rFonts w:ascii="Times New Roman" w:hAnsi="Times New Roman" w:cs="Times New Roman"/>
          <w:sz w:val="28"/>
          <w:szCs w:val="28"/>
        </w:rPr>
        <w:t xml:space="preserve"> в ДОУ осуществляется заведующим</w:t>
      </w:r>
      <w:r w:rsidRPr="00B940A5">
        <w:rPr>
          <w:rFonts w:ascii="Times New Roman" w:hAnsi="Times New Roman" w:cs="Times New Roman"/>
          <w:sz w:val="28"/>
          <w:szCs w:val="28"/>
        </w:rPr>
        <w:t xml:space="preserve"> в порядке электронной очереди  и   на основании выданных  путевок управление образования администрации города Невинномысска.</w:t>
      </w:r>
    </w:p>
    <w:p w:rsidR="00AC6DD9" w:rsidRPr="00B940A5" w:rsidRDefault="00AC6DD9" w:rsidP="00AC6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Педагогический коллектив реализует основную образовательную программу дошкольного образования муниципального бюджетного дошкольного образовательного учреждения «Центр развития ребенка – детский сад  № 3 «Улыбка»  города Невинномысска (далее Программа), приведенную  в соответствие с требованиями </w:t>
      </w:r>
      <w:r w:rsidRPr="00B94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4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образования и науки Российской Федерации «Об утверждении» от 17.10.2013г.  № 1155. </w:t>
      </w:r>
    </w:p>
    <w:p w:rsidR="00AC6DD9" w:rsidRPr="00B940A5" w:rsidRDefault="00AC6DD9" w:rsidP="00AC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 представлена </w:t>
      </w:r>
      <w:proofErr w:type="gramStart"/>
      <w:r w:rsidRPr="00B940A5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proofErr w:type="gramEnd"/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направленными на реализацию приоритетных направлений работы ДОУ:</w:t>
      </w:r>
    </w:p>
    <w:p w:rsidR="00356D3B" w:rsidRPr="00356D3B" w:rsidRDefault="00356D3B" w:rsidP="00356D3B">
      <w:pPr>
        <w:rPr>
          <w:rFonts w:ascii="Times New Roman" w:eastAsia="Times New Roman" w:hAnsi="Times New Roman" w:cs="Times New Roman"/>
          <w:sz w:val="28"/>
          <w:szCs w:val="28"/>
        </w:rPr>
      </w:pPr>
      <w:r w:rsidRPr="00356D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6D3B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основ безопасности у дошкольников» </w:t>
      </w:r>
      <w:r w:rsidRPr="00356D3B">
        <w:rPr>
          <w:rFonts w:ascii="Times New Roman" w:eastAsia="Times New Roman" w:hAnsi="Times New Roman" w:cs="Times New Roman"/>
          <w:sz w:val="28"/>
          <w:szCs w:val="28"/>
        </w:rPr>
        <w:t>Н.Н. Авдеева</w:t>
      </w:r>
      <w:r w:rsidR="0032639A">
        <w:rPr>
          <w:rFonts w:ascii="Times New Roman" w:eastAsia="Times New Roman" w:hAnsi="Times New Roman" w:cs="Times New Roman"/>
          <w:iCs/>
          <w:sz w:val="28"/>
          <w:szCs w:val="28"/>
        </w:rPr>
        <w:t xml:space="preserve">, О.Л.  Князева, Р.Б. </w:t>
      </w:r>
      <w:proofErr w:type="spellStart"/>
      <w:r w:rsidR="0032639A">
        <w:rPr>
          <w:rFonts w:ascii="Times New Roman" w:eastAsia="Times New Roman" w:hAnsi="Times New Roman" w:cs="Times New Roman"/>
          <w:iCs/>
          <w:sz w:val="28"/>
          <w:szCs w:val="28"/>
        </w:rPr>
        <w:t>Стеркина</w:t>
      </w:r>
      <w:proofErr w:type="spellEnd"/>
      <w:r w:rsidRPr="00356D3B">
        <w:rPr>
          <w:rFonts w:ascii="Times New Roman" w:eastAsia="Times New Roman" w:hAnsi="Times New Roman" w:cs="Times New Roman"/>
          <w:iCs/>
          <w:sz w:val="28"/>
          <w:szCs w:val="28"/>
        </w:rPr>
        <w:t xml:space="preserve"> «Детство-Пресс», 2011г. – с 2 до 7 лет;</w:t>
      </w:r>
    </w:p>
    <w:p w:rsidR="00356D3B" w:rsidRPr="00356D3B" w:rsidRDefault="00356D3B" w:rsidP="00356D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«Ладушки»</w:t>
      </w:r>
      <w:r w:rsidRPr="0035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</w:t>
      </w:r>
      <w:proofErr w:type="spellStart"/>
      <w:r w:rsidRPr="00356D3B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35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</w:t>
      </w:r>
      <w:proofErr w:type="spellStart"/>
      <w:r w:rsidRPr="00356D3B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Новоскольцева</w:t>
      </w:r>
      <w:proofErr w:type="spellEnd"/>
      <w:r w:rsidRPr="00356D3B">
        <w:rPr>
          <w:rFonts w:ascii="Times New Roman" w:hAnsi="Times New Roman" w:cs="Times New Roman"/>
          <w:sz w:val="28"/>
          <w:szCs w:val="28"/>
          <w:shd w:val="clear" w:color="auto" w:fill="FFFFFF"/>
        </w:rPr>
        <w:t>, издательство «Композитор – Санкт-Петербург», 2007 г. – с 2 до 7 лет;</w:t>
      </w:r>
    </w:p>
    <w:p w:rsidR="00356D3B" w:rsidRPr="00356D3B" w:rsidRDefault="00356D3B" w:rsidP="00356D3B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6D3B">
        <w:rPr>
          <w:rFonts w:ascii="Times New Roman" w:eastAsia="Times New Roman" w:hAnsi="Times New Roman" w:cs="Times New Roman"/>
          <w:b/>
          <w:iCs/>
          <w:sz w:val="28"/>
          <w:szCs w:val="28"/>
        </w:rPr>
        <w:t>- «Приключения кота Белобока, или экономика для малышей»,</w:t>
      </w:r>
      <w:r w:rsidRPr="00356D3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56D3B">
        <w:rPr>
          <w:rFonts w:ascii="Times New Roman" w:eastAsia="Times New Roman" w:hAnsi="Times New Roman" w:cs="Times New Roman"/>
          <w:iCs/>
          <w:sz w:val="28"/>
          <w:szCs w:val="28"/>
        </w:rPr>
        <w:t xml:space="preserve">С.В. Герасименко, Е.А. </w:t>
      </w:r>
      <w:proofErr w:type="spellStart"/>
      <w:r w:rsidRPr="00356D3B">
        <w:rPr>
          <w:rFonts w:ascii="Times New Roman" w:eastAsia="Times New Roman" w:hAnsi="Times New Roman" w:cs="Times New Roman"/>
          <w:iCs/>
          <w:sz w:val="28"/>
          <w:szCs w:val="28"/>
        </w:rPr>
        <w:t>Маркушевская</w:t>
      </w:r>
      <w:proofErr w:type="spellEnd"/>
      <w:r w:rsidRPr="00356D3B">
        <w:rPr>
          <w:rFonts w:ascii="Times New Roman" w:eastAsia="Times New Roman" w:hAnsi="Times New Roman" w:cs="Times New Roman"/>
          <w:iCs/>
          <w:sz w:val="28"/>
          <w:szCs w:val="28"/>
        </w:rPr>
        <w:t>, с 5 до 7 лет;</w:t>
      </w:r>
    </w:p>
    <w:p w:rsidR="00356D3B" w:rsidRPr="00356D3B" w:rsidRDefault="00356D3B" w:rsidP="00356D3B">
      <w:pPr>
        <w:pStyle w:val="aa"/>
        <w:jc w:val="both"/>
        <w:rPr>
          <w:bCs/>
          <w:sz w:val="28"/>
          <w:szCs w:val="28"/>
        </w:rPr>
      </w:pPr>
      <w:r w:rsidRPr="00356D3B">
        <w:rPr>
          <w:sz w:val="28"/>
          <w:szCs w:val="28"/>
        </w:rPr>
        <w:t xml:space="preserve">- </w:t>
      </w:r>
      <w:r w:rsidRPr="00356D3B">
        <w:rPr>
          <w:b/>
          <w:sz w:val="28"/>
          <w:szCs w:val="28"/>
        </w:rPr>
        <w:t>«Региональная культура, как средство патриотического воспитания детей дошкольного возраста»</w:t>
      </w:r>
      <w:r w:rsidRPr="00356D3B">
        <w:rPr>
          <w:sz w:val="28"/>
          <w:szCs w:val="28"/>
        </w:rPr>
        <w:t xml:space="preserve">  Р.М. Литвинова,</w:t>
      </w:r>
      <w:r w:rsidRPr="00356D3B">
        <w:rPr>
          <w:bCs/>
          <w:sz w:val="28"/>
          <w:szCs w:val="28"/>
        </w:rPr>
        <w:t xml:space="preserve"> ООО «Литера», 2009 г. – с 5 до 7 лет;</w:t>
      </w:r>
    </w:p>
    <w:p w:rsidR="00901615" w:rsidRPr="00B940A5" w:rsidRDefault="00901615" w:rsidP="00366998">
      <w:pPr>
        <w:pStyle w:val="aa"/>
        <w:ind w:firstLine="708"/>
        <w:jc w:val="both"/>
        <w:rPr>
          <w:sz w:val="28"/>
          <w:szCs w:val="28"/>
        </w:rPr>
      </w:pPr>
      <w:r w:rsidRPr="00B940A5">
        <w:rPr>
          <w:sz w:val="28"/>
          <w:szCs w:val="28"/>
        </w:rPr>
        <w:t>Управление ДОУ  осуществляется в соответствии с законодательством Российской Федерации, в том числе:</w:t>
      </w:r>
    </w:p>
    <w:p w:rsidR="00901615" w:rsidRPr="00B940A5" w:rsidRDefault="00901615" w:rsidP="00201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01615" w:rsidRPr="00B940A5" w:rsidRDefault="00901615" w:rsidP="00201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Федеральным законом  «Об обра</w:t>
      </w:r>
      <w:r w:rsidR="00F21446" w:rsidRPr="00B940A5">
        <w:rPr>
          <w:rFonts w:ascii="Times New Roman" w:hAnsi="Times New Roman" w:cs="Times New Roman"/>
          <w:sz w:val="28"/>
          <w:szCs w:val="28"/>
        </w:rPr>
        <w:t>зовании в Российской Федерации» №273-ФЗ от 29.12.2012г.</w:t>
      </w:r>
    </w:p>
    <w:p w:rsidR="00901615" w:rsidRPr="00B940A5" w:rsidRDefault="00901615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Законом Российской Федерации от 12.01.1996 № 7-ФЗ «О некоммерческих организациях»;</w:t>
      </w:r>
    </w:p>
    <w:p w:rsidR="00901615" w:rsidRPr="00B940A5" w:rsidRDefault="00901615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Федер</w:t>
      </w:r>
      <w:r w:rsidR="00F21446" w:rsidRPr="00B940A5">
        <w:rPr>
          <w:rFonts w:ascii="Times New Roman" w:hAnsi="Times New Roman" w:cs="Times New Roman"/>
          <w:sz w:val="28"/>
          <w:szCs w:val="28"/>
        </w:rPr>
        <w:t>альным законом от 08.05.2010 № -</w:t>
      </w:r>
      <w:r w:rsidRPr="00B940A5">
        <w:rPr>
          <w:rFonts w:ascii="Times New Roman" w:hAnsi="Times New Roman" w:cs="Times New Roman"/>
          <w:sz w:val="28"/>
          <w:szCs w:val="28"/>
        </w:rPr>
        <w:t xml:space="preserve"> 83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901615" w:rsidRPr="00B940A5" w:rsidRDefault="00901615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sz w:val="28"/>
          <w:szCs w:val="28"/>
        </w:rPr>
        <w:t>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940A5">
        <w:rPr>
          <w:rFonts w:ascii="Times New Roman" w:hAnsi="Times New Roman" w:cs="Times New Roman"/>
          <w:sz w:val="28"/>
          <w:szCs w:val="28"/>
        </w:rPr>
        <w:t>,</w:t>
      </w:r>
    </w:p>
    <w:p w:rsidR="00901615" w:rsidRPr="00B940A5" w:rsidRDefault="00901615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образования;</w:t>
      </w:r>
    </w:p>
    <w:p w:rsidR="00901615" w:rsidRPr="00B940A5" w:rsidRDefault="00901615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Ставропольского края;</w:t>
      </w:r>
    </w:p>
    <w:p w:rsidR="00901615" w:rsidRPr="00B940A5" w:rsidRDefault="00AD16F4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1615" w:rsidRPr="00B940A5">
        <w:rPr>
          <w:rFonts w:ascii="Times New Roman" w:hAnsi="Times New Roman" w:cs="Times New Roman"/>
          <w:sz w:val="28"/>
          <w:szCs w:val="28"/>
        </w:rPr>
        <w:t>униципальными правовыми актами города Невинномысска;</w:t>
      </w:r>
    </w:p>
    <w:p w:rsidR="00901615" w:rsidRPr="00B940A5" w:rsidRDefault="00AD16F4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1615" w:rsidRPr="00B940A5">
        <w:rPr>
          <w:rFonts w:ascii="Times New Roman" w:hAnsi="Times New Roman" w:cs="Times New Roman"/>
          <w:sz w:val="28"/>
          <w:szCs w:val="28"/>
        </w:rPr>
        <w:t>аспоряжениями Учредителя;</w:t>
      </w:r>
    </w:p>
    <w:p w:rsidR="00901615" w:rsidRPr="00B940A5" w:rsidRDefault="00AD16F4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01615" w:rsidRPr="00B940A5">
        <w:rPr>
          <w:rFonts w:ascii="Times New Roman" w:hAnsi="Times New Roman" w:cs="Times New Roman"/>
          <w:sz w:val="28"/>
          <w:szCs w:val="28"/>
        </w:rPr>
        <w:t>окальными актами Комитета, договором о передачи имущества в оперативные управления, правилами и нормами охраны труда, техники безопасности и противопожарной защиты, государственными санитарно-эпидемиологическими правилами и нормами;</w:t>
      </w:r>
    </w:p>
    <w:p w:rsidR="00901615" w:rsidRPr="00B940A5" w:rsidRDefault="00901615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Уставом ДОУ;</w:t>
      </w:r>
    </w:p>
    <w:p w:rsidR="00901615" w:rsidRPr="00B940A5" w:rsidRDefault="00AD16F4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01615" w:rsidRPr="00B940A5">
        <w:rPr>
          <w:rFonts w:ascii="Times New Roman" w:hAnsi="Times New Roman" w:cs="Times New Roman"/>
          <w:sz w:val="28"/>
          <w:szCs w:val="28"/>
        </w:rPr>
        <w:t>окальными актами ДОУ.</w:t>
      </w:r>
    </w:p>
    <w:p w:rsidR="00D3474D" w:rsidRPr="00B940A5" w:rsidRDefault="00EF4B5E" w:rsidP="00956088">
      <w:pPr>
        <w:shd w:val="clear" w:color="auto" w:fill="FFFFFF"/>
        <w:tabs>
          <w:tab w:val="left" w:pos="0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D3474D" w:rsidRPr="0032639A">
        <w:rPr>
          <w:rFonts w:ascii="Times New Roman" w:hAnsi="Times New Roman" w:cs="Times New Roman"/>
          <w:sz w:val="28"/>
          <w:szCs w:val="28"/>
        </w:rPr>
        <w:t xml:space="preserve">ДОУ действует на основании </w:t>
      </w:r>
      <w:r w:rsidR="00D3474D" w:rsidRPr="00250F98">
        <w:rPr>
          <w:rFonts w:ascii="Times New Roman" w:hAnsi="Times New Roman" w:cs="Times New Roman"/>
          <w:sz w:val="28"/>
          <w:szCs w:val="28"/>
        </w:rPr>
        <w:t xml:space="preserve">Устава  </w:t>
      </w:r>
      <w:r w:rsidR="00E26621" w:rsidRPr="00250F9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A7FC7">
        <w:rPr>
          <w:rFonts w:ascii="Times New Roman" w:hAnsi="Times New Roman" w:cs="Times New Roman"/>
          <w:sz w:val="28"/>
          <w:szCs w:val="28"/>
        </w:rPr>
        <w:t>19</w:t>
      </w:r>
      <w:r w:rsidR="00E26621" w:rsidRPr="007A7FC7">
        <w:rPr>
          <w:rFonts w:ascii="Times New Roman" w:hAnsi="Times New Roman" w:cs="Times New Roman"/>
          <w:sz w:val="28"/>
          <w:szCs w:val="28"/>
        </w:rPr>
        <w:t>.0</w:t>
      </w:r>
      <w:r w:rsidR="007A7FC7">
        <w:rPr>
          <w:rFonts w:ascii="Times New Roman" w:hAnsi="Times New Roman" w:cs="Times New Roman"/>
          <w:sz w:val="28"/>
          <w:szCs w:val="28"/>
        </w:rPr>
        <w:t xml:space="preserve">5.2020 </w:t>
      </w:r>
      <w:r w:rsidR="00E26621" w:rsidRPr="007A7FC7">
        <w:rPr>
          <w:rFonts w:ascii="Times New Roman" w:hAnsi="Times New Roman" w:cs="Times New Roman"/>
          <w:sz w:val="28"/>
          <w:szCs w:val="28"/>
        </w:rPr>
        <w:t>г. №</w:t>
      </w:r>
      <w:r w:rsidR="007A7FC7">
        <w:rPr>
          <w:rFonts w:ascii="Times New Roman" w:hAnsi="Times New Roman" w:cs="Times New Roman"/>
          <w:sz w:val="28"/>
          <w:szCs w:val="28"/>
        </w:rPr>
        <w:t xml:space="preserve"> 209</w:t>
      </w:r>
      <w:r w:rsidR="00E26621" w:rsidRPr="00250F98">
        <w:rPr>
          <w:rFonts w:ascii="Times New Roman" w:hAnsi="Times New Roman" w:cs="Times New Roman"/>
          <w:sz w:val="28"/>
          <w:szCs w:val="28"/>
        </w:rPr>
        <w:t>-</w:t>
      </w:r>
      <w:r w:rsidR="00E26621" w:rsidRPr="0032639A">
        <w:rPr>
          <w:rFonts w:ascii="Times New Roman" w:hAnsi="Times New Roman" w:cs="Times New Roman"/>
          <w:sz w:val="28"/>
          <w:szCs w:val="28"/>
        </w:rPr>
        <w:t xml:space="preserve">о/д, согласован распоряжением комитета по управлению муниципальным имуществом администрации города Невинномысска от </w:t>
      </w:r>
      <w:r w:rsidR="000D4706">
        <w:rPr>
          <w:rFonts w:ascii="Times New Roman" w:hAnsi="Times New Roman" w:cs="Times New Roman"/>
          <w:sz w:val="28"/>
          <w:szCs w:val="28"/>
        </w:rPr>
        <w:t>20</w:t>
      </w:r>
      <w:r w:rsidR="00E26621" w:rsidRPr="0032639A">
        <w:rPr>
          <w:rFonts w:ascii="Times New Roman" w:hAnsi="Times New Roman" w:cs="Times New Roman"/>
          <w:sz w:val="28"/>
          <w:szCs w:val="28"/>
        </w:rPr>
        <w:t xml:space="preserve"> </w:t>
      </w:r>
      <w:r w:rsidR="000D4706">
        <w:rPr>
          <w:rFonts w:ascii="Times New Roman" w:hAnsi="Times New Roman" w:cs="Times New Roman"/>
          <w:sz w:val="28"/>
          <w:szCs w:val="28"/>
        </w:rPr>
        <w:t>ма</w:t>
      </w:r>
      <w:r w:rsidR="00D71D35" w:rsidRPr="0032639A">
        <w:rPr>
          <w:rFonts w:ascii="Times New Roman" w:hAnsi="Times New Roman" w:cs="Times New Roman"/>
          <w:sz w:val="28"/>
          <w:szCs w:val="28"/>
        </w:rPr>
        <w:t>я</w:t>
      </w:r>
      <w:r w:rsidR="00E26621" w:rsidRPr="0032639A">
        <w:rPr>
          <w:rFonts w:ascii="Times New Roman" w:hAnsi="Times New Roman" w:cs="Times New Roman"/>
          <w:sz w:val="28"/>
          <w:szCs w:val="28"/>
        </w:rPr>
        <w:t xml:space="preserve"> 20</w:t>
      </w:r>
      <w:r w:rsidR="000D4706">
        <w:rPr>
          <w:rFonts w:ascii="Times New Roman" w:hAnsi="Times New Roman" w:cs="Times New Roman"/>
          <w:sz w:val="28"/>
          <w:szCs w:val="28"/>
        </w:rPr>
        <w:t>20</w:t>
      </w:r>
      <w:r w:rsidR="00E26621" w:rsidRPr="0032639A">
        <w:rPr>
          <w:rFonts w:ascii="Times New Roman" w:hAnsi="Times New Roman" w:cs="Times New Roman"/>
          <w:sz w:val="28"/>
          <w:szCs w:val="28"/>
        </w:rPr>
        <w:t xml:space="preserve"> № Р-</w:t>
      </w:r>
      <w:r w:rsidR="000D4706">
        <w:rPr>
          <w:rFonts w:ascii="Times New Roman" w:hAnsi="Times New Roman" w:cs="Times New Roman"/>
          <w:sz w:val="28"/>
          <w:szCs w:val="28"/>
        </w:rPr>
        <w:t>102</w:t>
      </w:r>
      <w:r w:rsidR="00E26621" w:rsidRPr="0032639A">
        <w:rPr>
          <w:rFonts w:ascii="Times New Roman" w:hAnsi="Times New Roman" w:cs="Times New Roman"/>
          <w:sz w:val="28"/>
          <w:szCs w:val="28"/>
        </w:rPr>
        <w:t>.</w:t>
      </w:r>
    </w:p>
    <w:p w:rsidR="00D3474D" w:rsidRPr="00B940A5" w:rsidRDefault="006D6263" w:rsidP="00C50F9B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D3474D" w:rsidRPr="00B940A5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соответствии с лицензией на правоведения образовательной деятельности от</w:t>
      </w:r>
      <w:r w:rsidR="00E26621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BA2FD3" w:rsidRPr="00B940A5">
        <w:rPr>
          <w:rFonts w:ascii="Times New Roman" w:hAnsi="Times New Roman" w:cs="Times New Roman"/>
          <w:sz w:val="28"/>
          <w:szCs w:val="28"/>
        </w:rPr>
        <w:t>27.03</w:t>
      </w:r>
      <w:r w:rsidR="00D3474D" w:rsidRPr="00B940A5">
        <w:rPr>
          <w:rFonts w:ascii="Times New Roman" w:hAnsi="Times New Roman" w:cs="Times New Roman"/>
          <w:sz w:val="28"/>
          <w:szCs w:val="28"/>
        </w:rPr>
        <w:t>.201</w:t>
      </w:r>
      <w:r w:rsidR="00BA2FD3" w:rsidRPr="00B940A5">
        <w:rPr>
          <w:rFonts w:ascii="Times New Roman" w:hAnsi="Times New Roman" w:cs="Times New Roman"/>
          <w:sz w:val="28"/>
          <w:szCs w:val="28"/>
        </w:rPr>
        <w:t>5</w:t>
      </w:r>
      <w:r w:rsidR="00D3474D" w:rsidRPr="00B940A5">
        <w:rPr>
          <w:rFonts w:ascii="Times New Roman" w:hAnsi="Times New Roman" w:cs="Times New Roman"/>
          <w:sz w:val="28"/>
          <w:szCs w:val="28"/>
        </w:rPr>
        <w:t>г.</w:t>
      </w:r>
      <w:r w:rsidR="00956088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BA2FD3" w:rsidRPr="00B940A5">
        <w:rPr>
          <w:rFonts w:ascii="Times New Roman" w:hAnsi="Times New Roman" w:cs="Times New Roman"/>
          <w:sz w:val="28"/>
          <w:szCs w:val="28"/>
        </w:rPr>
        <w:t xml:space="preserve">№ 3889, </w:t>
      </w:r>
      <w:r w:rsidR="00D3474D" w:rsidRPr="00B940A5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174AF0" w:rsidRPr="00B940A5">
        <w:rPr>
          <w:rFonts w:ascii="Times New Roman" w:hAnsi="Times New Roman" w:cs="Times New Roman"/>
          <w:sz w:val="28"/>
          <w:szCs w:val="28"/>
        </w:rPr>
        <w:t xml:space="preserve"> - </w:t>
      </w:r>
      <w:r w:rsidR="00D3474D" w:rsidRPr="00B940A5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D3474D" w:rsidRPr="00B940A5" w:rsidRDefault="00371EA7" w:rsidP="008A30B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D3474D" w:rsidRPr="00B940A5">
        <w:rPr>
          <w:rFonts w:ascii="Times New Roman" w:hAnsi="Times New Roman" w:cs="Times New Roman"/>
          <w:sz w:val="28"/>
          <w:szCs w:val="28"/>
        </w:rPr>
        <w:t>В ДОУ создана  развивающая предметно-пространственная среда, учитывающая возрастные, индивидуальные особенности детей и позволяющая реализовать Программу в полном объеме. В группах созданы игровые, познавательные, физкультурно-спорти</w:t>
      </w:r>
      <w:r w:rsidR="00064165" w:rsidRPr="00B940A5">
        <w:rPr>
          <w:rFonts w:ascii="Times New Roman" w:hAnsi="Times New Roman" w:cs="Times New Roman"/>
          <w:sz w:val="28"/>
          <w:szCs w:val="28"/>
        </w:rPr>
        <w:t>в</w:t>
      </w:r>
      <w:r w:rsidR="00D3474D" w:rsidRPr="00B940A5">
        <w:rPr>
          <w:rFonts w:ascii="Times New Roman" w:hAnsi="Times New Roman" w:cs="Times New Roman"/>
          <w:sz w:val="28"/>
          <w:szCs w:val="28"/>
        </w:rPr>
        <w:t>ные, художест</w:t>
      </w:r>
      <w:r w:rsidR="00064165" w:rsidRPr="00B940A5">
        <w:rPr>
          <w:rFonts w:ascii="Times New Roman" w:hAnsi="Times New Roman" w:cs="Times New Roman"/>
          <w:sz w:val="28"/>
          <w:szCs w:val="28"/>
        </w:rPr>
        <w:t>венно-эстетические, речевые центры</w:t>
      </w:r>
      <w:r w:rsidR="00D3474D" w:rsidRPr="00B940A5">
        <w:rPr>
          <w:rFonts w:ascii="Times New Roman" w:hAnsi="Times New Roman" w:cs="Times New Roman"/>
          <w:sz w:val="28"/>
          <w:szCs w:val="28"/>
        </w:rPr>
        <w:t>, которые систематически   пополняются</w:t>
      </w:r>
      <w:r w:rsidR="00BA2FD3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F21446" w:rsidRPr="00B940A5">
        <w:rPr>
          <w:rFonts w:ascii="Times New Roman" w:hAnsi="Times New Roman" w:cs="Times New Roman"/>
          <w:sz w:val="28"/>
          <w:szCs w:val="28"/>
        </w:rPr>
        <w:t xml:space="preserve">пособиями, </w:t>
      </w:r>
      <w:r w:rsidR="00D3474D" w:rsidRPr="00B940A5">
        <w:rPr>
          <w:rFonts w:ascii="Times New Roman" w:hAnsi="Times New Roman" w:cs="Times New Roman"/>
          <w:sz w:val="28"/>
          <w:szCs w:val="28"/>
        </w:rPr>
        <w:t xml:space="preserve">игрушками, дидактическим материалом.  </w:t>
      </w:r>
    </w:p>
    <w:p w:rsidR="00D3474D" w:rsidRPr="00B940A5" w:rsidRDefault="00D3474D" w:rsidP="008A30B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       Групповые помещения, музыкальный, спортивны</w:t>
      </w:r>
      <w:r w:rsidR="00BA2FD3" w:rsidRPr="00B940A5">
        <w:rPr>
          <w:rFonts w:ascii="Times New Roman" w:hAnsi="Times New Roman" w:cs="Times New Roman"/>
          <w:sz w:val="28"/>
          <w:szCs w:val="28"/>
        </w:rPr>
        <w:t>й залы</w:t>
      </w:r>
      <w:r w:rsidRPr="00B940A5">
        <w:rPr>
          <w:rFonts w:ascii="Times New Roman" w:hAnsi="Times New Roman" w:cs="Times New Roman"/>
          <w:sz w:val="28"/>
          <w:szCs w:val="28"/>
        </w:rPr>
        <w:t xml:space="preserve">  оборудованы в соответствии с разделом </w:t>
      </w:r>
      <w:r w:rsidRPr="00B940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0A5">
        <w:rPr>
          <w:rFonts w:ascii="Times New Roman" w:hAnsi="Times New Roman" w:cs="Times New Roman"/>
          <w:sz w:val="28"/>
          <w:szCs w:val="28"/>
        </w:rPr>
        <w:t xml:space="preserve"> «Требования к зданию, помещениям, оборудованию и их содержанию» СанПиН 2.4.1.3049-13.</w:t>
      </w:r>
    </w:p>
    <w:p w:rsidR="00D3474D" w:rsidRPr="00B940A5" w:rsidRDefault="00D3474D" w:rsidP="00956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Общая площадь   территории</w:t>
      </w:r>
      <w:r w:rsidR="00BA2FD3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 xml:space="preserve">ДОУ составляет   </w:t>
      </w:r>
      <w:r w:rsidR="00BA2FD3" w:rsidRPr="00B940A5">
        <w:rPr>
          <w:rFonts w:ascii="Times New Roman" w:hAnsi="Times New Roman" w:cs="Times New Roman"/>
          <w:sz w:val="28"/>
          <w:szCs w:val="28"/>
        </w:rPr>
        <w:t>9000</w:t>
      </w:r>
      <w:r w:rsidRPr="00B940A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940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2639A">
        <w:rPr>
          <w:rFonts w:ascii="Times New Roman" w:hAnsi="Times New Roman" w:cs="Times New Roman"/>
          <w:sz w:val="28"/>
          <w:szCs w:val="28"/>
        </w:rPr>
        <w:t xml:space="preserve">, ограждена забором, </w:t>
      </w:r>
      <w:r w:rsidRPr="00B940A5">
        <w:rPr>
          <w:rFonts w:ascii="Times New Roman" w:hAnsi="Times New Roman" w:cs="Times New Roman"/>
          <w:sz w:val="28"/>
          <w:szCs w:val="28"/>
        </w:rPr>
        <w:t>разделена на игро</w:t>
      </w:r>
      <w:r w:rsidR="00F21446" w:rsidRPr="00B940A5">
        <w:rPr>
          <w:rFonts w:ascii="Times New Roman" w:hAnsi="Times New Roman" w:cs="Times New Roman"/>
          <w:sz w:val="28"/>
          <w:szCs w:val="28"/>
        </w:rPr>
        <w:t xml:space="preserve">вые площадки </w:t>
      </w:r>
      <w:r w:rsidR="00BA2FD3" w:rsidRPr="00B940A5">
        <w:rPr>
          <w:rFonts w:ascii="Times New Roman" w:hAnsi="Times New Roman" w:cs="Times New Roman"/>
          <w:sz w:val="28"/>
          <w:szCs w:val="28"/>
        </w:rPr>
        <w:t>клумбами с растительностью</w:t>
      </w:r>
      <w:r w:rsidR="00F21446" w:rsidRPr="00B940A5">
        <w:rPr>
          <w:rFonts w:ascii="Times New Roman" w:hAnsi="Times New Roman" w:cs="Times New Roman"/>
          <w:sz w:val="28"/>
          <w:szCs w:val="28"/>
        </w:rPr>
        <w:t xml:space="preserve"> -</w:t>
      </w:r>
      <w:r w:rsidRPr="00B940A5">
        <w:rPr>
          <w:rFonts w:ascii="Times New Roman" w:hAnsi="Times New Roman" w:cs="Times New Roman"/>
          <w:sz w:val="28"/>
          <w:szCs w:val="28"/>
        </w:rPr>
        <w:t xml:space="preserve"> это создает благоприятный экологический комфорт. Имеется</w:t>
      </w:r>
      <w:r w:rsidR="00E27361">
        <w:rPr>
          <w:rFonts w:ascii="Times New Roman" w:hAnsi="Times New Roman" w:cs="Times New Roman"/>
          <w:sz w:val="28"/>
          <w:szCs w:val="28"/>
        </w:rPr>
        <w:t xml:space="preserve"> спортивная площадка,  цветники, огороды, площадка по ПДД.</w:t>
      </w:r>
      <w:r w:rsidRPr="00B9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4D" w:rsidRPr="00B940A5" w:rsidRDefault="00371EA7" w:rsidP="008A30B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D3474D" w:rsidRPr="00B940A5">
        <w:rPr>
          <w:rFonts w:ascii="Times New Roman" w:hAnsi="Times New Roman" w:cs="Times New Roman"/>
          <w:sz w:val="28"/>
          <w:szCs w:val="28"/>
        </w:rPr>
        <w:t xml:space="preserve">Территория ДОУ отвечает требованиям разделу </w:t>
      </w:r>
      <w:r w:rsidR="00D3474D" w:rsidRPr="00B940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474D" w:rsidRPr="00B940A5">
        <w:rPr>
          <w:rFonts w:ascii="Times New Roman" w:hAnsi="Times New Roman" w:cs="Times New Roman"/>
          <w:sz w:val="28"/>
          <w:szCs w:val="28"/>
        </w:rPr>
        <w:t xml:space="preserve"> «Требования к оборудованию и содержанию территории дошкольных образовательных организаций»</w:t>
      </w:r>
      <w:r w:rsidR="00BA2FD3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D3474D" w:rsidRPr="00B940A5">
        <w:rPr>
          <w:rFonts w:ascii="Times New Roman" w:hAnsi="Times New Roman" w:cs="Times New Roman"/>
          <w:sz w:val="28"/>
          <w:szCs w:val="28"/>
        </w:rPr>
        <w:t>СанПиН 2.4.1.3049-13.</w:t>
      </w:r>
    </w:p>
    <w:p w:rsidR="006369AF" w:rsidRPr="00B940A5" w:rsidRDefault="006369AF" w:rsidP="008A30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  <w:t>В ДОУ осуществляется система работы  с родителями, которая включает в себя информирование (официальный сайт ДОУ, стенды, родительские собрания, консультации, беседы</w:t>
      </w:r>
      <w:r w:rsidR="007A7FC7">
        <w:rPr>
          <w:rFonts w:ascii="Times New Roman" w:hAnsi="Times New Roman" w:cs="Times New Roman"/>
          <w:sz w:val="28"/>
          <w:szCs w:val="28"/>
        </w:rPr>
        <w:t xml:space="preserve">, социальная сеть </w:t>
      </w:r>
      <w:proofErr w:type="spellStart"/>
      <w:r w:rsidR="007A7FC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B940A5">
        <w:rPr>
          <w:rFonts w:ascii="Times New Roman" w:hAnsi="Times New Roman" w:cs="Times New Roman"/>
          <w:sz w:val="28"/>
          <w:szCs w:val="28"/>
        </w:rPr>
        <w:t>), п</w:t>
      </w:r>
      <w:r w:rsidR="00F21446" w:rsidRPr="00B940A5">
        <w:rPr>
          <w:rFonts w:ascii="Times New Roman" w:hAnsi="Times New Roman" w:cs="Times New Roman"/>
          <w:sz w:val="28"/>
          <w:szCs w:val="28"/>
        </w:rPr>
        <w:t>роведение совместных мероприятий</w:t>
      </w:r>
      <w:r w:rsidRPr="00B940A5">
        <w:rPr>
          <w:rFonts w:ascii="Times New Roman" w:hAnsi="Times New Roman" w:cs="Times New Roman"/>
          <w:sz w:val="28"/>
          <w:szCs w:val="28"/>
        </w:rPr>
        <w:t xml:space="preserve"> (в соответствии с годовым планом</w:t>
      </w:r>
      <w:r w:rsidR="00ED4D04">
        <w:rPr>
          <w:rFonts w:ascii="Times New Roman" w:hAnsi="Times New Roman" w:cs="Times New Roman"/>
          <w:sz w:val="28"/>
          <w:szCs w:val="28"/>
        </w:rPr>
        <w:t xml:space="preserve"> и по мере разрешения посещения в связи с эпидемиологической обстановкой</w:t>
      </w:r>
      <w:r w:rsidRPr="00B940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2F9C" w:rsidRPr="00B940A5" w:rsidRDefault="00ED4D04" w:rsidP="00ED4D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04">
        <w:rPr>
          <w:rFonts w:ascii="Times New Roman" w:eastAsia="Times New Roman" w:hAnsi="Times New Roman" w:cs="Times New Roman"/>
          <w:sz w:val="28"/>
          <w:szCs w:val="28"/>
        </w:rPr>
        <w:lastRenderedPageBreak/>
        <w:t>В 2020 году в период самоизоляции, введенной в качестве ограничительного мероприятия в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Ставропольском крае</w:t>
      </w:r>
      <w:r w:rsidRPr="00ED4D04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занятия с детьми воспитатели вели дистанционно через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Pr="00ED4D0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социальные сети. </w:t>
      </w:r>
      <w:r w:rsidR="000D4706">
        <w:rPr>
          <w:rFonts w:ascii="Times New Roman" w:eastAsia="Times New Roman" w:hAnsi="Times New Roman" w:cs="Times New Roman"/>
          <w:iCs/>
          <w:sz w:val="28"/>
          <w:szCs w:val="28"/>
        </w:rPr>
        <w:t>Подключали к работе родителей, ч</w:t>
      </w:r>
      <w:r w:rsidRPr="00ED4D04">
        <w:rPr>
          <w:rFonts w:ascii="Times New Roman" w:eastAsia="Times New Roman" w:hAnsi="Times New Roman" w:cs="Times New Roman"/>
          <w:iCs/>
          <w:sz w:val="28"/>
          <w:szCs w:val="28"/>
        </w:rPr>
        <w:t>тобы они могли участвовать в обучении и воспитании, организовывали для них консультации, помогали с литературой, совместно решали технические проблемы.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</w:t>
      </w:r>
      <w:r w:rsidR="00992F9C" w:rsidRPr="00F22CB8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E27361" w:rsidRPr="00F22CB8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  <w:r w:rsidR="00992F9C" w:rsidRPr="00F22CB8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различные формы взаимодействия с родителями</w:t>
      </w:r>
      <w:r w:rsidR="00992F9C" w:rsidRPr="00B940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2F9C" w:rsidRPr="00B940A5" w:rsidRDefault="00992F9C" w:rsidP="008A30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-консультации врачей, медсестры, </w:t>
      </w:r>
      <w:r w:rsidR="00BA2FD3" w:rsidRPr="00B940A5">
        <w:rPr>
          <w:rFonts w:ascii="Times New Roman" w:eastAsia="Times New Roman" w:hAnsi="Times New Roman" w:cs="Times New Roman"/>
          <w:sz w:val="28"/>
          <w:szCs w:val="28"/>
        </w:rPr>
        <w:t>старшего воспитателя ДОУ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F9C" w:rsidRPr="00B940A5" w:rsidRDefault="00992F9C" w:rsidP="008A30B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sz w:val="28"/>
          <w:szCs w:val="28"/>
        </w:rPr>
        <w:t>-анкетирование;</w:t>
      </w:r>
    </w:p>
    <w:p w:rsidR="006369AF" w:rsidRPr="00B940A5" w:rsidRDefault="00371EA7" w:rsidP="008A30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5441CA">
        <w:rPr>
          <w:rFonts w:ascii="Times New Roman" w:hAnsi="Times New Roman" w:cs="Times New Roman"/>
          <w:sz w:val="28"/>
          <w:szCs w:val="28"/>
        </w:rPr>
        <w:t>Подводя итоги работы за 2020 – 2021</w:t>
      </w:r>
      <w:r w:rsidR="00DF0A0F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6369AF" w:rsidRPr="00B940A5">
        <w:rPr>
          <w:rFonts w:ascii="Times New Roman" w:hAnsi="Times New Roman" w:cs="Times New Roman"/>
          <w:sz w:val="28"/>
          <w:szCs w:val="28"/>
        </w:rPr>
        <w:t>учебный год, следует отметить,</w:t>
      </w:r>
      <w:r w:rsidR="005B363B" w:rsidRPr="00B940A5">
        <w:rPr>
          <w:rFonts w:ascii="Times New Roman" w:hAnsi="Times New Roman" w:cs="Times New Roman"/>
          <w:sz w:val="28"/>
          <w:szCs w:val="28"/>
        </w:rPr>
        <w:t xml:space="preserve"> что педагогический коллектив </w:t>
      </w:r>
      <w:r w:rsidR="006369AF" w:rsidRPr="00B940A5">
        <w:rPr>
          <w:rFonts w:ascii="Times New Roman" w:hAnsi="Times New Roman" w:cs="Times New Roman"/>
          <w:sz w:val="28"/>
          <w:szCs w:val="28"/>
        </w:rPr>
        <w:t>ДОУ стреми</w:t>
      </w:r>
      <w:r w:rsidR="00140F4D" w:rsidRPr="00B940A5">
        <w:rPr>
          <w:rFonts w:ascii="Times New Roman" w:hAnsi="Times New Roman" w:cs="Times New Roman"/>
          <w:sz w:val="28"/>
          <w:szCs w:val="28"/>
        </w:rPr>
        <w:t>т</w:t>
      </w:r>
      <w:r w:rsidR="006369AF" w:rsidRPr="00B940A5">
        <w:rPr>
          <w:rFonts w:ascii="Times New Roman" w:hAnsi="Times New Roman" w:cs="Times New Roman"/>
          <w:sz w:val="28"/>
          <w:szCs w:val="28"/>
        </w:rPr>
        <w:t>ся успешно реализовать намеченные планы, решат</w:t>
      </w:r>
      <w:r w:rsidR="00ED4D04">
        <w:rPr>
          <w:rFonts w:ascii="Times New Roman" w:hAnsi="Times New Roman" w:cs="Times New Roman"/>
          <w:sz w:val="28"/>
          <w:szCs w:val="28"/>
        </w:rPr>
        <w:t>ь поставленные перед ним задачи и обучаться новым формам образовательной деятельности.</w:t>
      </w:r>
    </w:p>
    <w:p w:rsidR="006D6263" w:rsidRPr="00B940A5" w:rsidRDefault="005B363B" w:rsidP="008A30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Результаты работы следующие</w:t>
      </w:r>
      <w:r w:rsidR="006D6263" w:rsidRPr="00B940A5">
        <w:rPr>
          <w:rFonts w:ascii="Times New Roman" w:hAnsi="Times New Roman" w:cs="Times New Roman"/>
          <w:sz w:val="28"/>
          <w:szCs w:val="28"/>
        </w:rPr>
        <w:t>:</w:t>
      </w:r>
    </w:p>
    <w:p w:rsidR="001C1408" w:rsidRPr="00B940A5" w:rsidRDefault="0011709E" w:rsidP="006D62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В ДОУ  проведен смотр развивающей предметно-пр</w:t>
      </w:r>
      <w:r w:rsidR="00DD3B10" w:rsidRPr="00B940A5">
        <w:rPr>
          <w:rFonts w:ascii="Times New Roman" w:hAnsi="Times New Roman" w:cs="Times New Roman"/>
          <w:sz w:val="28"/>
          <w:szCs w:val="28"/>
        </w:rPr>
        <w:t xml:space="preserve">остранственной среды в группах </w:t>
      </w:r>
      <w:r w:rsidR="001C1408" w:rsidRPr="00B940A5">
        <w:rPr>
          <w:rFonts w:ascii="Times New Roman" w:hAnsi="Times New Roman" w:cs="Times New Roman"/>
          <w:sz w:val="28"/>
          <w:szCs w:val="28"/>
        </w:rPr>
        <w:t>по созданию</w:t>
      </w:r>
      <w:r w:rsidRPr="00B940A5">
        <w:rPr>
          <w:rFonts w:ascii="Times New Roman" w:hAnsi="Times New Roman" w:cs="Times New Roman"/>
          <w:sz w:val="28"/>
          <w:szCs w:val="28"/>
        </w:rPr>
        <w:t xml:space="preserve"> условий развития воспитанников, открывающих возможности для его социализации, личностного развития, развития инициативы и творческих способностей  на основе сотрудничества с взрослыми и сверстниками, доступно</w:t>
      </w:r>
      <w:r w:rsidR="001C1408" w:rsidRPr="00B940A5">
        <w:rPr>
          <w:rFonts w:ascii="Times New Roman" w:hAnsi="Times New Roman" w:cs="Times New Roman"/>
          <w:sz w:val="28"/>
          <w:szCs w:val="28"/>
        </w:rPr>
        <w:t>сти, вариативности,  эстетичности.</w:t>
      </w:r>
    </w:p>
    <w:p w:rsidR="00FF0FB3" w:rsidRPr="00B940A5" w:rsidRDefault="001C1408" w:rsidP="00FF0F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Все группы разделены на </w:t>
      </w:r>
      <w:r w:rsidR="005441CA">
        <w:rPr>
          <w:rFonts w:ascii="Times New Roman" w:hAnsi="Times New Roman" w:cs="Times New Roman"/>
          <w:sz w:val="28"/>
          <w:szCs w:val="28"/>
        </w:rPr>
        <w:t>зоны</w:t>
      </w:r>
      <w:r w:rsidR="00FF0FB3" w:rsidRPr="00B940A5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 в соответствии с ФГОС</w:t>
      </w:r>
      <w:r w:rsidR="00E2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3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1EA7" w:rsidRPr="00B940A5">
        <w:rPr>
          <w:rFonts w:ascii="Times New Roman" w:hAnsi="Times New Roman" w:cs="Times New Roman"/>
          <w:sz w:val="28"/>
          <w:szCs w:val="28"/>
        </w:rPr>
        <w:t>.</w:t>
      </w:r>
    </w:p>
    <w:p w:rsidR="0011709E" w:rsidRPr="00B940A5" w:rsidRDefault="001C1408" w:rsidP="00DD3B10">
      <w:pPr>
        <w:ind w:firstLine="708"/>
        <w:jc w:val="both"/>
        <w:rPr>
          <w:rStyle w:val="ab"/>
          <w:rFonts w:eastAsiaTheme="minorEastAsia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441CA">
        <w:rPr>
          <w:rFonts w:ascii="Times New Roman" w:hAnsi="Times New Roman" w:cs="Times New Roman"/>
          <w:sz w:val="28"/>
          <w:szCs w:val="28"/>
        </w:rPr>
        <w:t>зоны</w:t>
      </w:r>
      <w:r w:rsidRPr="00B940A5">
        <w:rPr>
          <w:rFonts w:ascii="Times New Roman" w:hAnsi="Times New Roman" w:cs="Times New Roman"/>
          <w:sz w:val="28"/>
          <w:szCs w:val="28"/>
        </w:rPr>
        <w:t xml:space="preserve"> оснащены необходимым материалом для 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развития интеллектуальных и творческих способностей, так же для формирования личностных качеств воспитанников. Все </w:t>
      </w:r>
      <w:r w:rsidR="005441CA">
        <w:rPr>
          <w:rFonts w:ascii="Times New Roman" w:hAnsi="Times New Roman" w:cs="Times New Roman"/>
          <w:sz w:val="28"/>
          <w:szCs w:val="28"/>
        </w:rPr>
        <w:t>зоны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в группах безопасны, эстетичны.</w:t>
      </w:r>
      <w:r w:rsidR="00DD3B10" w:rsidRPr="00B9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10" w:rsidRPr="00D71D35" w:rsidRDefault="00B318A7" w:rsidP="00D71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b/>
          <w:sz w:val="28"/>
          <w:szCs w:val="28"/>
        </w:rPr>
        <w:t>Вывод:</w:t>
      </w:r>
      <w:r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11709E" w:rsidRPr="00B940A5">
        <w:rPr>
          <w:rFonts w:ascii="Times New Roman" w:hAnsi="Times New Roman" w:cs="Times New Roman"/>
          <w:sz w:val="28"/>
          <w:szCs w:val="28"/>
        </w:rPr>
        <w:t>Продолж</w:t>
      </w:r>
      <w:r w:rsidR="00140F4D" w:rsidRPr="00B940A5">
        <w:rPr>
          <w:rFonts w:ascii="Times New Roman" w:hAnsi="Times New Roman" w:cs="Times New Roman"/>
          <w:sz w:val="28"/>
          <w:szCs w:val="28"/>
        </w:rPr>
        <w:t>и</w:t>
      </w:r>
      <w:r w:rsidR="0011709E" w:rsidRPr="00B940A5">
        <w:rPr>
          <w:rFonts w:ascii="Times New Roman" w:hAnsi="Times New Roman" w:cs="Times New Roman"/>
          <w:sz w:val="28"/>
          <w:szCs w:val="28"/>
        </w:rPr>
        <w:t>ть работ</w:t>
      </w:r>
      <w:r w:rsidR="00140F4D" w:rsidRPr="00B940A5">
        <w:rPr>
          <w:rFonts w:ascii="Times New Roman" w:hAnsi="Times New Roman" w:cs="Times New Roman"/>
          <w:sz w:val="28"/>
          <w:szCs w:val="28"/>
        </w:rPr>
        <w:t>у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6D6263" w:rsidRPr="00B940A5">
        <w:rPr>
          <w:rFonts w:ascii="Times New Roman" w:hAnsi="Times New Roman" w:cs="Times New Roman"/>
          <w:sz w:val="28"/>
          <w:szCs w:val="28"/>
        </w:rPr>
        <w:t xml:space="preserve">в </w:t>
      </w:r>
      <w:r w:rsidR="0011709E" w:rsidRPr="00B940A5">
        <w:rPr>
          <w:rFonts w:ascii="Times New Roman" w:hAnsi="Times New Roman" w:cs="Times New Roman"/>
          <w:sz w:val="28"/>
          <w:szCs w:val="28"/>
        </w:rPr>
        <w:t>пополн</w:t>
      </w:r>
      <w:r w:rsidR="00140F4D" w:rsidRPr="00B940A5">
        <w:rPr>
          <w:rFonts w:ascii="Times New Roman" w:hAnsi="Times New Roman" w:cs="Times New Roman"/>
          <w:sz w:val="28"/>
          <w:szCs w:val="28"/>
        </w:rPr>
        <w:t>ении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140F4D" w:rsidRPr="00B940A5">
        <w:rPr>
          <w:rFonts w:ascii="Times New Roman" w:hAnsi="Times New Roman" w:cs="Times New Roman"/>
          <w:sz w:val="28"/>
          <w:szCs w:val="28"/>
        </w:rPr>
        <w:t xml:space="preserve">и оснащении </w:t>
      </w:r>
      <w:r w:rsidR="0011709E" w:rsidRPr="00B940A5">
        <w:rPr>
          <w:rFonts w:ascii="Times New Roman" w:hAnsi="Times New Roman" w:cs="Times New Roman"/>
          <w:sz w:val="28"/>
          <w:szCs w:val="28"/>
        </w:rPr>
        <w:t>развивающ</w:t>
      </w:r>
      <w:r w:rsidR="00140F4D" w:rsidRPr="00B940A5">
        <w:rPr>
          <w:rFonts w:ascii="Times New Roman" w:hAnsi="Times New Roman" w:cs="Times New Roman"/>
          <w:sz w:val="28"/>
          <w:szCs w:val="28"/>
        </w:rPr>
        <w:t>ей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140F4D" w:rsidRPr="00B940A5">
        <w:rPr>
          <w:rFonts w:ascii="Times New Roman" w:hAnsi="Times New Roman" w:cs="Times New Roman"/>
          <w:sz w:val="28"/>
          <w:szCs w:val="28"/>
        </w:rPr>
        <w:t>ой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сред</w:t>
      </w:r>
      <w:r w:rsidR="00140F4D" w:rsidRPr="00B940A5">
        <w:rPr>
          <w:rFonts w:ascii="Times New Roman" w:hAnsi="Times New Roman" w:cs="Times New Roman"/>
          <w:sz w:val="28"/>
          <w:szCs w:val="28"/>
        </w:rPr>
        <w:t>ы</w:t>
      </w:r>
      <w:r w:rsidR="00F379DF">
        <w:rPr>
          <w:rFonts w:ascii="Times New Roman" w:hAnsi="Times New Roman" w:cs="Times New Roman"/>
          <w:sz w:val="28"/>
          <w:szCs w:val="28"/>
        </w:rPr>
        <w:t xml:space="preserve"> </w:t>
      </w:r>
      <w:r w:rsidR="0011709E" w:rsidRPr="00B940A5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E2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3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379DF">
        <w:rPr>
          <w:rFonts w:ascii="Times New Roman" w:hAnsi="Times New Roman" w:cs="Times New Roman"/>
          <w:sz w:val="28"/>
          <w:szCs w:val="28"/>
        </w:rPr>
        <w:t xml:space="preserve"> 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во всех возрастных группах. </w:t>
      </w:r>
      <w:r w:rsidR="00DD3B10" w:rsidRPr="00B940A5">
        <w:rPr>
          <w:rFonts w:ascii="Times New Roman" w:hAnsi="Times New Roman" w:cs="Times New Roman"/>
          <w:sz w:val="28"/>
          <w:szCs w:val="28"/>
        </w:rPr>
        <w:t>Организовать работу по оснащению пособий,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раздаточны</w:t>
      </w:r>
      <w:r w:rsidR="00DD3B10" w:rsidRPr="00B940A5">
        <w:rPr>
          <w:rFonts w:ascii="Times New Roman" w:hAnsi="Times New Roman" w:cs="Times New Roman"/>
          <w:sz w:val="28"/>
          <w:szCs w:val="28"/>
        </w:rPr>
        <w:t>м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DD3B10" w:rsidRPr="00B940A5">
        <w:rPr>
          <w:rFonts w:ascii="Times New Roman" w:hAnsi="Times New Roman" w:cs="Times New Roman"/>
          <w:sz w:val="28"/>
          <w:szCs w:val="28"/>
        </w:rPr>
        <w:t xml:space="preserve">и наглядным </w:t>
      </w:r>
      <w:r w:rsidR="0011709E" w:rsidRPr="00B940A5">
        <w:rPr>
          <w:rFonts w:ascii="Times New Roman" w:hAnsi="Times New Roman" w:cs="Times New Roman"/>
          <w:sz w:val="28"/>
          <w:szCs w:val="28"/>
        </w:rPr>
        <w:t>материал</w:t>
      </w:r>
      <w:r w:rsidR="00DD3B10" w:rsidRPr="00B940A5">
        <w:rPr>
          <w:rFonts w:ascii="Times New Roman" w:hAnsi="Times New Roman" w:cs="Times New Roman"/>
          <w:sz w:val="28"/>
          <w:szCs w:val="28"/>
        </w:rPr>
        <w:t>ом</w:t>
      </w:r>
      <w:r w:rsidR="0011709E" w:rsidRPr="00B940A5">
        <w:rPr>
          <w:rFonts w:ascii="Times New Roman" w:hAnsi="Times New Roman" w:cs="Times New Roman"/>
          <w:sz w:val="28"/>
          <w:szCs w:val="28"/>
        </w:rPr>
        <w:t xml:space="preserve">  по всем образовательным областям</w:t>
      </w:r>
      <w:r w:rsidR="00D71D35">
        <w:rPr>
          <w:rFonts w:ascii="Times New Roman" w:hAnsi="Times New Roman" w:cs="Times New Roman"/>
          <w:sz w:val="28"/>
          <w:szCs w:val="28"/>
        </w:rPr>
        <w:t>.</w:t>
      </w:r>
    </w:p>
    <w:p w:rsidR="007D0738" w:rsidRDefault="006369AF" w:rsidP="000D4706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38">
        <w:rPr>
          <w:rFonts w:ascii="Times New Roman" w:hAnsi="Times New Roman" w:cs="Times New Roman"/>
          <w:b/>
          <w:sz w:val="28"/>
          <w:szCs w:val="28"/>
        </w:rPr>
        <w:t>Оценка системы управления ДОУ</w:t>
      </w:r>
      <w:r w:rsidR="007D0738" w:rsidRPr="007D0738">
        <w:rPr>
          <w:rFonts w:ascii="Times New Roman" w:hAnsi="Times New Roman" w:cs="Times New Roman"/>
          <w:b/>
          <w:sz w:val="28"/>
          <w:szCs w:val="28"/>
        </w:rPr>
        <w:t>.</w:t>
      </w:r>
    </w:p>
    <w:p w:rsidR="000D4706" w:rsidRPr="000D4706" w:rsidRDefault="000D4706" w:rsidP="000D470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369AF" w:rsidRPr="00B940A5" w:rsidRDefault="006369AF" w:rsidP="008A30BD">
      <w:pPr>
        <w:pStyle w:val="40"/>
        <w:shd w:val="clear" w:color="auto" w:fill="auto"/>
        <w:spacing w:line="276" w:lineRule="auto"/>
        <w:jc w:val="both"/>
        <w:rPr>
          <w:sz w:val="28"/>
          <w:szCs w:val="28"/>
        </w:rPr>
      </w:pPr>
      <w:r w:rsidRPr="00B940A5">
        <w:rPr>
          <w:sz w:val="28"/>
          <w:szCs w:val="28"/>
        </w:rPr>
        <w:tab/>
        <w:t>Управление ДОУ  осуществляется на основе сочетания единоначалия и коллегиальности, что соответствует ст. 26 Федерального Закона</w:t>
      </w:r>
      <w:r w:rsidR="00F20C6D" w:rsidRPr="00B940A5">
        <w:rPr>
          <w:sz w:val="28"/>
          <w:szCs w:val="28"/>
        </w:rPr>
        <w:t xml:space="preserve"> РФ </w:t>
      </w:r>
      <w:r w:rsidRPr="00B940A5">
        <w:rPr>
          <w:sz w:val="28"/>
          <w:szCs w:val="28"/>
        </w:rPr>
        <w:t>«Об образовании в Российской Федерации»</w:t>
      </w:r>
      <w:r w:rsidR="00F20C6D" w:rsidRPr="00B940A5">
        <w:rPr>
          <w:sz w:val="28"/>
          <w:szCs w:val="28"/>
        </w:rPr>
        <w:t xml:space="preserve"> №273-ФЗ от 29.12.2012г.</w:t>
      </w:r>
    </w:p>
    <w:p w:rsidR="00366998" w:rsidRPr="00B940A5" w:rsidRDefault="00366998" w:rsidP="0036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DF">
        <w:rPr>
          <w:rFonts w:ascii="Times New Roman" w:hAnsi="Times New Roman" w:cs="Times New Roman"/>
          <w:iCs/>
          <w:sz w:val="28"/>
          <w:szCs w:val="28"/>
        </w:rPr>
        <w:t>В соответствии</w:t>
      </w:r>
      <w:r w:rsidRPr="00B940A5">
        <w:rPr>
          <w:rFonts w:ascii="Times New Roman" w:hAnsi="Times New Roman" w:cs="Times New Roman"/>
          <w:iCs/>
          <w:sz w:val="28"/>
          <w:szCs w:val="28"/>
        </w:rPr>
        <w:t xml:space="preserve"> с Уставом ДОУ формами общественного ДОУ,</w:t>
      </w:r>
      <w:r w:rsidRPr="00B940A5">
        <w:rPr>
          <w:rFonts w:ascii="Times New Roman" w:hAnsi="Times New Roman" w:cs="Times New Roman"/>
          <w:sz w:val="28"/>
          <w:szCs w:val="28"/>
        </w:rPr>
        <w:t xml:space="preserve"> обеспечивающими государственно - общественный характер управления, являются:</w:t>
      </w:r>
      <w:proofErr w:type="gramEnd"/>
      <w:r w:rsidRPr="00B940A5">
        <w:rPr>
          <w:rFonts w:ascii="Times New Roman" w:hAnsi="Times New Roman" w:cs="Times New Roman"/>
          <w:sz w:val="28"/>
          <w:szCs w:val="28"/>
        </w:rPr>
        <w:t xml:space="preserve"> Управляющий Совет ДОУ; </w:t>
      </w:r>
      <w:r w:rsidR="007D0738">
        <w:rPr>
          <w:rFonts w:ascii="Times New Roman" w:hAnsi="Times New Roman" w:cs="Times New Roman"/>
          <w:sz w:val="28"/>
          <w:szCs w:val="28"/>
        </w:rPr>
        <w:t xml:space="preserve">Родительский Совет ДОУ; </w:t>
      </w:r>
      <w:r w:rsidR="00F379DF">
        <w:rPr>
          <w:rFonts w:ascii="Times New Roman" w:hAnsi="Times New Roman" w:cs="Times New Roman"/>
          <w:sz w:val="28"/>
          <w:szCs w:val="28"/>
        </w:rPr>
        <w:t xml:space="preserve">Общее собрание трудового </w:t>
      </w:r>
      <w:r w:rsidRPr="00B940A5">
        <w:rPr>
          <w:rFonts w:ascii="Times New Roman" w:hAnsi="Times New Roman" w:cs="Times New Roman"/>
          <w:sz w:val="28"/>
          <w:szCs w:val="28"/>
        </w:rPr>
        <w:t xml:space="preserve">коллектива; </w:t>
      </w:r>
      <w:r w:rsidR="007D0738">
        <w:rPr>
          <w:rFonts w:ascii="Times New Roman" w:hAnsi="Times New Roman" w:cs="Times New Roman"/>
          <w:sz w:val="28"/>
          <w:szCs w:val="28"/>
        </w:rPr>
        <w:t>П</w:t>
      </w:r>
      <w:r w:rsidRPr="00B940A5">
        <w:rPr>
          <w:rFonts w:ascii="Times New Roman" w:hAnsi="Times New Roman" w:cs="Times New Roman"/>
          <w:sz w:val="28"/>
          <w:szCs w:val="28"/>
        </w:rPr>
        <w:t xml:space="preserve">едагогический Совет ДОУ. Общественные </w:t>
      </w:r>
      <w:r w:rsidRPr="00B940A5">
        <w:rPr>
          <w:rFonts w:ascii="Times New Roman" w:hAnsi="Times New Roman" w:cs="Times New Roman"/>
          <w:sz w:val="28"/>
          <w:szCs w:val="28"/>
        </w:rPr>
        <w:lastRenderedPageBreak/>
        <w:t>органы управления работают в соответствии с разработанными планами, ведутся протоколы заседаний.</w:t>
      </w:r>
    </w:p>
    <w:p w:rsidR="006369AF" w:rsidRPr="00B940A5" w:rsidRDefault="006369AF" w:rsidP="00BF4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9AF" w:rsidRPr="00B940A5" w:rsidRDefault="006369AF" w:rsidP="00371EA7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A5">
        <w:rPr>
          <w:rFonts w:ascii="Times New Roman" w:hAnsi="Times New Roman" w:cs="Times New Roman"/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B940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36CDC" w:rsidRPr="00B940A5" w:rsidRDefault="008F341F" w:rsidP="003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       </w:t>
      </w:r>
      <w:r w:rsidR="00366998" w:rsidRPr="00B940A5">
        <w:rPr>
          <w:rFonts w:ascii="Times New Roman" w:hAnsi="Times New Roman" w:cs="Times New Roman"/>
          <w:sz w:val="28"/>
          <w:szCs w:val="28"/>
        </w:rPr>
        <w:t>В соответствии с Программой проводится оценка индивидуального развития воспитанников. Оценка проводится педагогическими работниками в рамках педагогической диагностики. Результаты педагогической диагностики используются исключительно для решения образовательных задач. Доля воспитанников имеющих положительную динамику развития составила 100%.</w:t>
      </w:r>
    </w:p>
    <w:p w:rsidR="008F341F" w:rsidRPr="00956088" w:rsidRDefault="008F341F" w:rsidP="008A30BD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69AF" w:rsidRPr="00B940A5" w:rsidRDefault="006369AF" w:rsidP="00371E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940A5">
        <w:rPr>
          <w:rFonts w:ascii="Times New Roman" w:eastAsia="Times New Roman" w:hAnsi="Times New Roman" w:cs="Times New Roman"/>
          <w:b/>
          <w:sz w:val="28"/>
          <w:szCs w:val="28"/>
        </w:rPr>
        <w:t>. Оценка организации учебного процесса</w:t>
      </w:r>
    </w:p>
    <w:p w:rsidR="00885084" w:rsidRPr="00B940A5" w:rsidRDefault="006369AF" w:rsidP="00FC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ДОУ организована в соответствии с требованиями Программы и  </w:t>
      </w:r>
      <w:r w:rsidRPr="00B940A5">
        <w:rPr>
          <w:rFonts w:ascii="Times New Roman" w:hAnsi="Times New Roman" w:cs="Times New Roman"/>
          <w:sz w:val="28"/>
          <w:szCs w:val="28"/>
        </w:rPr>
        <w:t>СанПиН 2.4.1.3049-13.</w:t>
      </w:r>
    </w:p>
    <w:p w:rsidR="00CC7089" w:rsidRDefault="00885084" w:rsidP="00B649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6369AF" w:rsidRPr="00465563">
        <w:rPr>
          <w:rFonts w:ascii="Times New Roman" w:hAnsi="Times New Roman" w:cs="Times New Roman"/>
          <w:sz w:val="28"/>
          <w:szCs w:val="28"/>
        </w:rPr>
        <w:t>Неп</w:t>
      </w:r>
      <w:r w:rsidR="007D0738" w:rsidRPr="00465563">
        <w:rPr>
          <w:rFonts w:ascii="Times New Roman" w:hAnsi="Times New Roman" w:cs="Times New Roman"/>
          <w:sz w:val="28"/>
          <w:szCs w:val="28"/>
        </w:rPr>
        <w:t>рерывная</w:t>
      </w:r>
      <w:r w:rsidR="006369AF" w:rsidRPr="00B940A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в соответствии с учебным планом, </w:t>
      </w:r>
      <w:r w:rsidR="00371EA7" w:rsidRPr="00B940A5">
        <w:rPr>
          <w:rFonts w:ascii="Times New Roman" w:hAnsi="Times New Roman" w:cs="Times New Roman"/>
          <w:sz w:val="28"/>
          <w:szCs w:val="28"/>
        </w:rPr>
        <w:t>сеткой занятий</w:t>
      </w:r>
      <w:r w:rsidR="006369AF" w:rsidRPr="00B940A5">
        <w:rPr>
          <w:rFonts w:ascii="Times New Roman" w:hAnsi="Times New Roman" w:cs="Times New Roman"/>
          <w:sz w:val="28"/>
          <w:szCs w:val="28"/>
        </w:rPr>
        <w:t xml:space="preserve">, режимом дня и календарным учебным графиком, </w:t>
      </w:r>
      <w:proofErr w:type="gramStart"/>
      <w:r w:rsidR="006369AF" w:rsidRPr="00B940A5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6369AF" w:rsidRPr="00B940A5">
        <w:rPr>
          <w:rFonts w:ascii="Times New Roman" w:hAnsi="Times New Roman" w:cs="Times New Roman"/>
          <w:sz w:val="28"/>
          <w:szCs w:val="28"/>
        </w:rPr>
        <w:t xml:space="preserve"> ДОУ самостоятельно.</w:t>
      </w:r>
      <w:r w:rsidR="00371EA7" w:rsidRPr="00B9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5C" w:rsidRPr="00B6495C" w:rsidRDefault="00B6495C" w:rsidP="00B649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F9C" w:rsidRPr="00B940A5" w:rsidRDefault="00992F9C" w:rsidP="00371E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379DF">
        <w:rPr>
          <w:rFonts w:ascii="Times New Roman" w:eastAsia="Times New Roman" w:hAnsi="Times New Roman" w:cs="Times New Roman"/>
          <w:b/>
          <w:sz w:val="28"/>
          <w:szCs w:val="28"/>
        </w:rPr>
        <w:t>. Оценка качества кадрового, учебно-методического процесса, информационного обеспечения</w:t>
      </w:r>
    </w:p>
    <w:p w:rsidR="00992F9C" w:rsidRPr="00B940A5" w:rsidRDefault="00992F9C" w:rsidP="00371EA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724EA8" w:rsidRPr="00B940A5">
        <w:rPr>
          <w:rFonts w:ascii="Times New Roman" w:hAnsi="Times New Roman" w:cs="Times New Roman"/>
          <w:sz w:val="28"/>
          <w:szCs w:val="28"/>
        </w:rPr>
        <w:t>педагогов в ДОУ составляет  1</w:t>
      </w:r>
      <w:r w:rsidR="00B969A1">
        <w:rPr>
          <w:rFonts w:ascii="Times New Roman" w:hAnsi="Times New Roman" w:cs="Times New Roman"/>
          <w:sz w:val="28"/>
          <w:szCs w:val="28"/>
        </w:rPr>
        <w:t>7</w:t>
      </w:r>
      <w:r w:rsidRPr="00B940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2F9C" w:rsidRPr="00B940A5" w:rsidRDefault="00992F9C" w:rsidP="00FC3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Общее количество руководящих работников </w:t>
      </w:r>
      <w:r w:rsidR="007D0738">
        <w:rPr>
          <w:rFonts w:ascii="Times New Roman" w:hAnsi="Times New Roman" w:cs="Times New Roman"/>
          <w:sz w:val="28"/>
          <w:szCs w:val="28"/>
        </w:rPr>
        <w:t xml:space="preserve">ДОУ </w:t>
      </w:r>
      <w:r w:rsidRPr="00B940A5">
        <w:rPr>
          <w:rFonts w:ascii="Times New Roman" w:hAnsi="Times New Roman" w:cs="Times New Roman"/>
          <w:sz w:val="28"/>
          <w:szCs w:val="28"/>
        </w:rPr>
        <w:t xml:space="preserve">(руководитель, </w:t>
      </w:r>
      <w:r w:rsidR="00724EA8" w:rsidRPr="00B940A5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940A5">
        <w:rPr>
          <w:rFonts w:ascii="Times New Roman" w:hAnsi="Times New Roman" w:cs="Times New Roman"/>
          <w:sz w:val="28"/>
          <w:szCs w:val="28"/>
        </w:rPr>
        <w:t>) составляет 2 человека.</w:t>
      </w:r>
    </w:p>
    <w:p w:rsidR="00E46FF6" w:rsidRPr="00B940A5" w:rsidRDefault="00E46FF6" w:rsidP="0037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Возраст педагогов ДОУ</w:t>
      </w:r>
    </w:p>
    <w:p w:rsidR="00E46FF6" w:rsidRPr="00956088" w:rsidRDefault="00E46FF6" w:rsidP="00371E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832081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0D470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3096" w:type="dxa"/>
            <w:shd w:val="clear" w:color="auto" w:fill="auto"/>
          </w:tcPr>
          <w:p w:rsidR="00E46FF6" w:rsidRPr="00ED7DDF" w:rsidRDefault="00B969A1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E46FF6" w:rsidRPr="00C36DCE" w:rsidRDefault="00B969A1" w:rsidP="000D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3096" w:type="dxa"/>
            <w:shd w:val="clear" w:color="auto" w:fill="auto"/>
          </w:tcPr>
          <w:p w:rsidR="00E46FF6" w:rsidRPr="00ED7DDF" w:rsidRDefault="00B969A1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E46FF6" w:rsidRPr="00C36DCE" w:rsidRDefault="000D470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3096" w:type="dxa"/>
            <w:shd w:val="clear" w:color="auto" w:fill="auto"/>
          </w:tcPr>
          <w:p w:rsidR="00E46FF6" w:rsidRPr="00ED7DDF" w:rsidRDefault="00B969A1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E46FF6" w:rsidRPr="00C36DCE" w:rsidRDefault="00B969A1" w:rsidP="000D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7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56 и старше</w:t>
            </w:r>
          </w:p>
        </w:tc>
        <w:tc>
          <w:tcPr>
            <w:tcW w:w="3096" w:type="dxa"/>
            <w:shd w:val="clear" w:color="auto" w:fill="auto"/>
          </w:tcPr>
          <w:p w:rsidR="00E46FF6" w:rsidRPr="00ED7DDF" w:rsidRDefault="00256A8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E46FF6" w:rsidRPr="00C36DCE" w:rsidRDefault="000D4706" w:rsidP="003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56A86" w:rsidRDefault="00256A86" w:rsidP="00B6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F6" w:rsidRPr="00B940A5" w:rsidRDefault="00E46FF6" w:rsidP="00AD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Стаж работы педагогических работников ДОУ</w:t>
      </w:r>
    </w:p>
    <w:p w:rsidR="00E46FF6" w:rsidRPr="00B940A5" w:rsidRDefault="00E46FF6" w:rsidP="007D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До 5лет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B969A1" w:rsidP="00D7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E46FF6" w:rsidRPr="007961B4" w:rsidRDefault="009A71E2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7961B4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E46FF6" w:rsidRPr="007961B4" w:rsidRDefault="009A71E2" w:rsidP="0072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9A71E2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  <w:shd w:val="clear" w:color="auto" w:fill="auto"/>
          </w:tcPr>
          <w:p w:rsidR="00E46FF6" w:rsidRPr="007961B4" w:rsidRDefault="009A71E2" w:rsidP="0036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46FF6" w:rsidRPr="00B940A5" w:rsidTr="00336CDC">
        <w:tc>
          <w:tcPr>
            <w:tcW w:w="309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3096" w:type="dxa"/>
            <w:shd w:val="clear" w:color="auto" w:fill="auto"/>
          </w:tcPr>
          <w:p w:rsidR="00E46FF6" w:rsidRPr="00B940A5" w:rsidRDefault="007961B4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E46FF6" w:rsidRPr="007961B4" w:rsidRDefault="009A71E2" w:rsidP="00ED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D16F4" w:rsidRDefault="00AD16F4" w:rsidP="0079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F6" w:rsidRPr="00B940A5" w:rsidRDefault="00E46FF6" w:rsidP="00AD676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Образование руководящих и педагогических работников ДОУ</w:t>
      </w:r>
      <w:r w:rsidR="00AD6762" w:rsidRPr="00B940A5">
        <w:rPr>
          <w:rFonts w:ascii="Times New Roman" w:hAnsi="Times New Roman" w:cs="Times New Roman"/>
          <w:sz w:val="28"/>
          <w:szCs w:val="28"/>
        </w:rPr>
        <w:t>.</w:t>
      </w:r>
    </w:p>
    <w:p w:rsidR="00E46FF6" w:rsidRPr="00B940A5" w:rsidRDefault="00E46FF6" w:rsidP="00E46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75"/>
        <w:gridCol w:w="2292"/>
      </w:tblGrid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6FF6" w:rsidRPr="00B940A5" w:rsidTr="00336CDC">
        <w:tc>
          <w:tcPr>
            <w:tcW w:w="9322" w:type="dxa"/>
            <w:gridSpan w:val="3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Руководящие работники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1D44A2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специальное/профессиональное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D20CDF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Среднее (полное)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FF6" w:rsidRPr="00B940A5" w:rsidTr="00336CDC">
        <w:tc>
          <w:tcPr>
            <w:tcW w:w="9322" w:type="dxa"/>
            <w:gridSpan w:val="3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F16A95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F16A95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4E7D3D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4E7D3D" w:rsidP="00F41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специальное/профессиональное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F16A95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9A71E2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FF6" w:rsidRPr="00B940A5" w:rsidTr="00336CDC">
        <w:tc>
          <w:tcPr>
            <w:tcW w:w="425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Среднее (полное)</w:t>
            </w:r>
          </w:p>
        </w:tc>
        <w:tc>
          <w:tcPr>
            <w:tcW w:w="2775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2" w:type="dxa"/>
            <w:shd w:val="clear" w:color="auto" w:fill="auto"/>
          </w:tcPr>
          <w:p w:rsidR="00E46FF6" w:rsidRPr="00B940A5" w:rsidRDefault="00E46FF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870" w:rsidRPr="00B940A5" w:rsidTr="008A30BD">
        <w:tc>
          <w:tcPr>
            <w:tcW w:w="9322" w:type="dxa"/>
            <w:gridSpan w:val="3"/>
            <w:shd w:val="clear" w:color="auto" w:fill="auto"/>
          </w:tcPr>
          <w:p w:rsidR="007B2870" w:rsidRPr="00B940A5" w:rsidRDefault="007B2870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Категория педагогических работников</w:t>
            </w:r>
          </w:p>
        </w:tc>
      </w:tr>
      <w:tr w:rsidR="007B2870" w:rsidRPr="00B940A5" w:rsidTr="00336CDC">
        <w:tc>
          <w:tcPr>
            <w:tcW w:w="4255" w:type="dxa"/>
            <w:shd w:val="clear" w:color="auto" w:fill="auto"/>
          </w:tcPr>
          <w:p w:rsidR="007B2870" w:rsidRPr="00B940A5" w:rsidRDefault="007B2870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775" w:type="dxa"/>
            <w:shd w:val="clear" w:color="auto" w:fill="auto"/>
          </w:tcPr>
          <w:p w:rsidR="007B2870" w:rsidRPr="00465563" w:rsidRDefault="000D470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7B2870" w:rsidRPr="00465563" w:rsidRDefault="000D470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2870" w:rsidRPr="00B940A5" w:rsidTr="00336CDC">
        <w:tc>
          <w:tcPr>
            <w:tcW w:w="4255" w:type="dxa"/>
            <w:shd w:val="clear" w:color="auto" w:fill="auto"/>
          </w:tcPr>
          <w:p w:rsidR="007B2870" w:rsidRPr="00B940A5" w:rsidRDefault="007B2870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75" w:type="dxa"/>
            <w:shd w:val="clear" w:color="auto" w:fill="auto"/>
          </w:tcPr>
          <w:p w:rsidR="007B2870" w:rsidRPr="00465563" w:rsidRDefault="000D4706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7B2870" w:rsidRPr="00465563" w:rsidRDefault="009C5884" w:rsidP="000D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870" w:rsidRPr="00B940A5" w:rsidTr="00336CDC">
        <w:tc>
          <w:tcPr>
            <w:tcW w:w="4255" w:type="dxa"/>
            <w:shd w:val="clear" w:color="auto" w:fill="auto"/>
          </w:tcPr>
          <w:p w:rsidR="007B2870" w:rsidRPr="00B940A5" w:rsidRDefault="007B2870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775" w:type="dxa"/>
            <w:shd w:val="clear" w:color="auto" w:fill="auto"/>
          </w:tcPr>
          <w:p w:rsidR="007B2870" w:rsidRPr="00465563" w:rsidRDefault="00A76CB7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7B2870" w:rsidRPr="00465563" w:rsidRDefault="00A76CB7" w:rsidP="000A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87979" w:rsidRPr="00B940A5" w:rsidTr="00336CDC">
        <w:tc>
          <w:tcPr>
            <w:tcW w:w="4255" w:type="dxa"/>
            <w:shd w:val="clear" w:color="auto" w:fill="auto"/>
          </w:tcPr>
          <w:p w:rsidR="00B87979" w:rsidRPr="00B940A5" w:rsidRDefault="00B87979" w:rsidP="0033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775" w:type="dxa"/>
            <w:shd w:val="clear" w:color="auto" w:fill="auto"/>
          </w:tcPr>
          <w:p w:rsidR="00B87979" w:rsidRDefault="009A1952" w:rsidP="0033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2" w:type="dxa"/>
            <w:shd w:val="clear" w:color="auto" w:fill="auto"/>
          </w:tcPr>
          <w:p w:rsidR="00B87979" w:rsidRDefault="009A1952" w:rsidP="000A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C7089" w:rsidRPr="00B940A5" w:rsidRDefault="00CC7089" w:rsidP="00E46FF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19FB" w:rsidRDefault="009C5884" w:rsidP="00FC30EB">
      <w:pPr>
        <w:pStyle w:val="40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 w:rsidRPr="00202CAC">
        <w:rPr>
          <w:sz w:val="28"/>
          <w:szCs w:val="28"/>
        </w:rPr>
        <w:t>В 2020-2021</w:t>
      </w:r>
      <w:r w:rsidR="000A2D4A" w:rsidRPr="00202CAC">
        <w:rPr>
          <w:sz w:val="28"/>
          <w:szCs w:val="28"/>
        </w:rPr>
        <w:t xml:space="preserve"> </w:t>
      </w:r>
      <w:r w:rsidR="00F419FB" w:rsidRPr="00202CAC">
        <w:rPr>
          <w:sz w:val="28"/>
          <w:szCs w:val="28"/>
        </w:rPr>
        <w:t>учебном году курс</w:t>
      </w:r>
      <w:r w:rsidR="001A6419" w:rsidRPr="00202CAC">
        <w:rPr>
          <w:sz w:val="28"/>
          <w:szCs w:val="28"/>
        </w:rPr>
        <w:t>ы повышения квалификации прошли</w:t>
      </w:r>
      <w:r w:rsidR="00064669" w:rsidRPr="00202CAC">
        <w:rPr>
          <w:sz w:val="28"/>
          <w:szCs w:val="28"/>
        </w:rPr>
        <w:t xml:space="preserve"> </w:t>
      </w:r>
      <w:r w:rsidRPr="00202CAC">
        <w:rPr>
          <w:sz w:val="28"/>
          <w:szCs w:val="28"/>
        </w:rPr>
        <w:t>1</w:t>
      </w:r>
      <w:r w:rsidR="00202CAC" w:rsidRPr="00202CAC">
        <w:rPr>
          <w:sz w:val="28"/>
          <w:szCs w:val="28"/>
        </w:rPr>
        <w:t xml:space="preserve">3 </w:t>
      </w:r>
      <w:r w:rsidR="00371EA7" w:rsidRPr="00202CAC">
        <w:rPr>
          <w:sz w:val="28"/>
          <w:szCs w:val="28"/>
        </w:rPr>
        <w:t>педагог</w:t>
      </w:r>
      <w:r w:rsidR="00202CAC">
        <w:rPr>
          <w:sz w:val="28"/>
          <w:szCs w:val="28"/>
        </w:rPr>
        <w:t>ов</w:t>
      </w:r>
      <w:r w:rsidR="00696AC1" w:rsidRPr="00202CAC">
        <w:rPr>
          <w:sz w:val="28"/>
          <w:szCs w:val="28"/>
        </w:rPr>
        <w:t xml:space="preserve">, что составляет </w:t>
      </w:r>
      <w:r w:rsidR="00202CAC" w:rsidRPr="00202CAC">
        <w:rPr>
          <w:sz w:val="28"/>
          <w:szCs w:val="28"/>
        </w:rPr>
        <w:t>76</w:t>
      </w:r>
      <w:r w:rsidR="00F36B8F" w:rsidRPr="00202CAC">
        <w:rPr>
          <w:sz w:val="28"/>
          <w:szCs w:val="28"/>
        </w:rPr>
        <w:t>%</w:t>
      </w:r>
      <w:r w:rsidR="00064669" w:rsidRPr="00202CAC">
        <w:rPr>
          <w:sz w:val="28"/>
          <w:szCs w:val="28"/>
        </w:rPr>
        <w:t>.</w:t>
      </w:r>
      <w:r w:rsidR="00AD6762" w:rsidRPr="00B940A5">
        <w:rPr>
          <w:sz w:val="28"/>
          <w:szCs w:val="28"/>
        </w:rPr>
        <w:t xml:space="preserve"> </w:t>
      </w:r>
    </w:p>
    <w:p w:rsidR="00696AC1" w:rsidRPr="00B940A5" w:rsidRDefault="00696AC1" w:rsidP="00FC30EB">
      <w:pPr>
        <w:pStyle w:val="40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переподготовку  в</w:t>
      </w:r>
      <w:r w:rsidR="008400EA">
        <w:rPr>
          <w:sz w:val="28"/>
          <w:szCs w:val="28"/>
        </w:rPr>
        <w:t xml:space="preserve"> 2020-2021</w:t>
      </w:r>
      <w:r>
        <w:rPr>
          <w:sz w:val="28"/>
          <w:szCs w:val="28"/>
        </w:rPr>
        <w:t xml:space="preserve"> учебном году прошли</w:t>
      </w:r>
      <w:r w:rsidR="009C5884">
        <w:rPr>
          <w:sz w:val="28"/>
          <w:szCs w:val="28"/>
        </w:rPr>
        <w:t xml:space="preserve"> 2 педагога, что составляет </w:t>
      </w:r>
      <w:r w:rsidR="009A1952">
        <w:rPr>
          <w:sz w:val="28"/>
          <w:szCs w:val="28"/>
        </w:rPr>
        <w:t>12</w:t>
      </w:r>
      <w:r w:rsidR="009C5884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F419FB" w:rsidRPr="00B940A5" w:rsidRDefault="00F419FB" w:rsidP="00FC30EB">
      <w:pPr>
        <w:pStyle w:val="40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B940A5">
        <w:rPr>
          <w:sz w:val="28"/>
          <w:szCs w:val="28"/>
        </w:rPr>
        <w:t>Укомплектованность педагогическими кадрами – 100%.</w:t>
      </w:r>
    </w:p>
    <w:p w:rsidR="006369AF" w:rsidRPr="00956088" w:rsidRDefault="006369AF" w:rsidP="00FC30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9FB" w:rsidRPr="00B940A5" w:rsidRDefault="00F419FB" w:rsidP="00FC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3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263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940A5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Оценка качества учебно-методического обеспечения</w:t>
      </w:r>
    </w:p>
    <w:p w:rsidR="00F419FB" w:rsidRPr="00B940A5" w:rsidRDefault="00F419FB" w:rsidP="00F419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F419FB" w:rsidRPr="00B940A5" w:rsidRDefault="00F419FB" w:rsidP="00FC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В ДОУ создана система методической работы,</w:t>
      </w:r>
      <w:r w:rsidR="00F36B8F" w:rsidRPr="00B940A5">
        <w:rPr>
          <w:rFonts w:ascii="Times New Roman" w:hAnsi="Times New Roman" w:cs="Times New Roman"/>
          <w:sz w:val="28"/>
          <w:szCs w:val="28"/>
        </w:rPr>
        <w:t xml:space="preserve"> в которую входит</w:t>
      </w:r>
      <w:r w:rsidR="00D75181" w:rsidRPr="00B940A5">
        <w:rPr>
          <w:rFonts w:ascii="Times New Roman" w:hAnsi="Times New Roman" w:cs="Times New Roman"/>
          <w:sz w:val="28"/>
          <w:szCs w:val="28"/>
        </w:rPr>
        <w:t xml:space="preserve"> - </w:t>
      </w:r>
      <w:r w:rsidR="00F36B8F" w:rsidRPr="00B940A5">
        <w:rPr>
          <w:rFonts w:ascii="Times New Roman" w:hAnsi="Times New Roman" w:cs="Times New Roman"/>
          <w:sz w:val="28"/>
          <w:szCs w:val="28"/>
        </w:rPr>
        <w:t xml:space="preserve"> педагогический совет, аттестационная комиссия, </w:t>
      </w:r>
      <w:r w:rsidR="00D75181" w:rsidRPr="00B940A5">
        <w:rPr>
          <w:rFonts w:ascii="Times New Roman" w:hAnsi="Times New Roman" w:cs="Times New Roman"/>
          <w:sz w:val="28"/>
          <w:szCs w:val="28"/>
        </w:rPr>
        <w:t>позволяющая педагогам</w:t>
      </w:r>
      <w:r w:rsidRPr="00B940A5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D75181" w:rsidRPr="00B940A5">
        <w:rPr>
          <w:rFonts w:ascii="Times New Roman" w:hAnsi="Times New Roman" w:cs="Times New Roman"/>
          <w:sz w:val="28"/>
          <w:szCs w:val="28"/>
        </w:rPr>
        <w:t>совершенствовать свой профессиональный</w:t>
      </w:r>
      <w:r w:rsidRPr="00B940A5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956088" w:rsidRPr="00B940A5" w:rsidRDefault="00F419FB" w:rsidP="00D175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Большое внимание</w:t>
      </w:r>
      <w:r w:rsidR="00D75181" w:rsidRPr="00B940A5">
        <w:rPr>
          <w:rFonts w:ascii="Times New Roman" w:hAnsi="Times New Roman" w:cs="Times New Roman"/>
          <w:sz w:val="28"/>
          <w:szCs w:val="28"/>
        </w:rPr>
        <w:t xml:space="preserve"> в ДОУ уделяется</w:t>
      </w:r>
      <w:r w:rsidRPr="00B940A5">
        <w:rPr>
          <w:rFonts w:ascii="Times New Roman" w:hAnsi="Times New Roman" w:cs="Times New Roman"/>
          <w:sz w:val="28"/>
          <w:szCs w:val="28"/>
        </w:rPr>
        <w:t xml:space="preserve"> самообразованию педагогов. </w:t>
      </w:r>
      <w:r w:rsidR="00350DE5" w:rsidRPr="00B940A5">
        <w:rPr>
          <w:rFonts w:ascii="Times New Roman" w:hAnsi="Times New Roman" w:cs="Times New Roman"/>
          <w:sz w:val="28"/>
          <w:szCs w:val="28"/>
        </w:rPr>
        <w:t xml:space="preserve">Направление и содержание самообразования определяется самим </w:t>
      </w:r>
      <w:r w:rsidR="00D75181" w:rsidRPr="00B940A5">
        <w:rPr>
          <w:rFonts w:ascii="Times New Roman" w:hAnsi="Times New Roman" w:cs="Times New Roman"/>
          <w:sz w:val="28"/>
          <w:szCs w:val="28"/>
        </w:rPr>
        <w:t>педагогом</w:t>
      </w:r>
      <w:r w:rsidR="00350DE5" w:rsidRPr="00B940A5">
        <w:rPr>
          <w:rFonts w:ascii="Times New Roman" w:hAnsi="Times New Roman" w:cs="Times New Roman"/>
          <w:sz w:val="28"/>
          <w:szCs w:val="28"/>
        </w:rPr>
        <w:t xml:space="preserve">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</w:t>
      </w:r>
      <w:r w:rsidR="00956088" w:rsidRPr="00B940A5">
        <w:rPr>
          <w:rFonts w:ascii="Times New Roman" w:hAnsi="Times New Roman" w:cs="Times New Roman"/>
          <w:sz w:val="28"/>
          <w:szCs w:val="28"/>
        </w:rPr>
        <w:t>тельности, дидактические игры.</w:t>
      </w:r>
    </w:p>
    <w:p w:rsidR="00F419FB" w:rsidRPr="00B940A5" w:rsidRDefault="00F36B8F" w:rsidP="00956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В </w:t>
      </w:r>
      <w:r w:rsidR="00F419FB" w:rsidRPr="00B940A5">
        <w:rPr>
          <w:rFonts w:ascii="Times New Roman" w:hAnsi="Times New Roman" w:cs="Times New Roman"/>
          <w:sz w:val="28"/>
          <w:szCs w:val="28"/>
        </w:rPr>
        <w:t>ДОУ практ</w:t>
      </w:r>
      <w:r w:rsidRPr="00B940A5">
        <w:rPr>
          <w:rFonts w:ascii="Times New Roman" w:hAnsi="Times New Roman" w:cs="Times New Roman"/>
          <w:sz w:val="28"/>
          <w:szCs w:val="28"/>
        </w:rPr>
        <w:t>икуются формы методической работы</w:t>
      </w:r>
      <w:r w:rsidR="00F419FB" w:rsidRPr="00B940A5">
        <w:rPr>
          <w:rFonts w:ascii="Times New Roman" w:hAnsi="Times New Roman" w:cs="Times New Roman"/>
          <w:sz w:val="28"/>
          <w:szCs w:val="28"/>
        </w:rPr>
        <w:t>, которые позволяют достаточно эффективно работать с кадрами: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366"/>
        <w:gridCol w:w="2640"/>
        <w:gridCol w:w="2463"/>
      </w:tblGrid>
      <w:tr w:rsidR="00F419FB" w:rsidRPr="00B940A5" w:rsidTr="004214A0">
        <w:tc>
          <w:tcPr>
            <w:tcW w:w="2420" w:type="dxa"/>
          </w:tcPr>
          <w:p w:rsidR="00F419FB" w:rsidRPr="00B940A5" w:rsidRDefault="00F419FB" w:rsidP="00AD67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педагогическими</w:t>
            </w:r>
            <w:r w:rsidR="00D75181"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кадрами по </w:t>
            </w:r>
            <w:r w:rsidR="00D75181"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реализации задач  М</w:t>
            </w:r>
            <w:r w:rsidR="00CF3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2366" w:type="dxa"/>
          </w:tcPr>
          <w:p w:rsidR="00F419FB" w:rsidRPr="00B940A5" w:rsidRDefault="00F419FB" w:rsidP="00F41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2640" w:type="dxa"/>
          </w:tcPr>
          <w:p w:rsidR="00F419FB" w:rsidRPr="00B940A5" w:rsidRDefault="00F419FB" w:rsidP="00F41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463" w:type="dxa"/>
          </w:tcPr>
          <w:p w:rsidR="00F419FB" w:rsidRPr="00B940A5" w:rsidRDefault="00F419FB" w:rsidP="00F419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мониторинг</w:t>
            </w:r>
          </w:p>
        </w:tc>
      </w:tr>
      <w:tr w:rsidR="00F419FB" w:rsidRPr="00B940A5" w:rsidTr="004214A0">
        <w:tc>
          <w:tcPr>
            <w:tcW w:w="2420" w:type="dxa"/>
          </w:tcPr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Педагогические</w:t>
            </w:r>
          </w:p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советы</w:t>
            </w:r>
          </w:p>
        </w:tc>
        <w:tc>
          <w:tcPr>
            <w:tcW w:w="2366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Методический совет</w:t>
            </w:r>
          </w:p>
        </w:tc>
        <w:tc>
          <w:tcPr>
            <w:tcW w:w="2640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индивидуальной темой по самообразованию</w:t>
            </w:r>
          </w:p>
        </w:tc>
        <w:tc>
          <w:tcPr>
            <w:tcW w:w="2463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и анализ занятий педагогов</w:t>
            </w:r>
          </w:p>
        </w:tc>
      </w:tr>
      <w:tr w:rsidR="00F419FB" w:rsidRPr="00B940A5" w:rsidTr="004214A0">
        <w:tc>
          <w:tcPr>
            <w:tcW w:w="2420" w:type="dxa"/>
          </w:tcPr>
          <w:p w:rsidR="00F419FB" w:rsidRPr="00B940A5" w:rsidRDefault="00CF3CB1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419FB"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едико-педагогический консилиум</w:t>
            </w:r>
          </w:p>
        </w:tc>
        <w:tc>
          <w:tcPr>
            <w:tcW w:w="2366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методического объединения</w:t>
            </w:r>
          </w:p>
        </w:tc>
        <w:tc>
          <w:tcPr>
            <w:tcW w:w="2640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Консультирование, индивидуальные собеседования</w:t>
            </w:r>
          </w:p>
        </w:tc>
        <w:tc>
          <w:tcPr>
            <w:tcW w:w="2463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системы работы педагога по теме</w:t>
            </w:r>
          </w:p>
        </w:tc>
      </w:tr>
      <w:tr w:rsidR="00F419FB" w:rsidRPr="00B940A5" w:rsidTr="004214A0">
        <w:tc>
          <w:tcPr>
            <w:tcW w:w="2420" w:type="dxa"/>
          </w:tcPr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Аттестационная</w:t>
            </w:r>
          </w:p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</w:tc>
        <w:tc>
          <w:tcPr>
            <w:tcW w:w="2366" w:type="dxa"/>
          </w:tcPr>
          <w:p w:rsidR="00F419FB" w:rsidRPr="00B940A5" w:rsidRDefault="00055BEA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Совещание при заведующей </w:t>
            </w:r>
            <w:r w:rsidR="00F419FB"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2640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рекомендаций:</w:t>
            </w:r>
          </w:p>
          <w:p w:rsidR="00F419FB" w:rsidRPr="00B940A5" w:rsidRDefault="00F419FB" w:rsidP="00AF5A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F5AAE"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64669"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амо</w:t>
            </w:r>
            <w:r w:rsidR="00AF5AAE"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для педагогов</w:t>
            </w: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», «Список рекомендуемой литературы», «Материалы из опыта работы»</w:t>
            </w:r>
          </w:p>
        </w:tc>
        <w:tc>
          <w:tcPr>
            <w:tcW w:w="2463" w:type="dxa"/>
          </w:tcPr>
          <w:p w:rsidR="00F419FB" w:rsidRPr="00B940A5" w:rsidRDefault="00F419FB" w:rsidP="00D751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педагогических кадров</w:t>
            </w:r>
          </w:p>
        </w:tc>
      </w:tr>
      <w:tr w:rsidR="00F419FB" w:rsidRPr="00B940A5" w:rsidTr="004214A0">
        <w:tc>
          <w:tcPr>
            <w:tcW w:w="2420" w:type="dxa"/>
          </w:tcPr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</w:t>
            </w:r>
          </w:p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семинары</w:t>
            </w:r>
          </w:p>
        </w:tc>
        <w:tc>
          <w:tcPr>
            <w:tcW w:w="2366" w:type="dxa"/>
          </w:tcPr>
          <w:p w:rsidR="00F419FB" w:rsidRPr="00B940A5" w:rsidRDefault="00F419FB" w:rsidP="006E3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методических рекомендаций, пособий</w:t>
            </w:r>
          </w:p>
        </w:tc>
        <w:tc>
          <w:tcPr>
            <w:tcW w:w="2640" w:type="dxa"/>
          </w:tcPr>
          <w:p w:rsidR="00F419FB" w:rsidRPr="00B940A5" w:rsidRDefault="00F419FB" w:rsidP="006E3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 системы работы педагога</w:t>
            </w:r>
          </w:p>
        </w:tc>
        <w:tc>
          <w:tcPr>
            <w:tcW w:w="2463" w:type="dxa"/>
          </w:tcPr>
          <w:p w:rsidR="00F419FB" w:rsidRPr="00B940A5" w:rsidRDefault="00F419FB" w:rsidP="006E3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педагогами</w:t>
            </w:r>
          </w:p>
        </w:tc>
      </w:tr>
      <w:tr w:rsidR="00F419FB" w:rsidRPr="00B940A5" w:rsidTr="004214A0">
        <w:tc>
          <w:tcPr>
            <w:tcW w:w="2420" w:type="dxa"/>
          </w:tcPr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Семинары-практикумы</w:t>
            </w:r>
          </w:p>
        </w:tc>
        <w:tc>
          <w:tcPr>
            <w:tcW w:w="2366" w:type="dxa"/>
          </w:tcPr>
          <w:p w:rsidR="00F419FB" w:rsidRPr="00B940A5" w:rsidRDefault="004214A0" w:rsidP="00421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и умений </w:t>
            </w:r>
          </w:p>
        </w:tc>
        <w:tc>
          <w:tcPr>
            <w:tcW w:w="2640" w:type="dxa"/>
          </w:tcPr>
          <w:p w:rsidR="00F419FB" w:rsidRPr="00B940A5" w:rsidRDefault="004214A0" w:rsidP="0042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Активизировать, поддерживать творческий потенциал педагогов, развивать профессиональную компетентность.</w:t>
            </w:r>
          </w:p>
        </w:tc>
        <w:tc>
          <w:tcPr>
            <w:tcW w:w="2463" w:type="dxa"/>
          </w:tcPr>
          <w:p w:rsidR="00F419FB" w:rsidRPr="00B940A5" w:rsidRDefault="004214A0" w:rsidP="004214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коллегами</w:t>
            </w:r>
          </w:p>
        </w:tc>
      </w:tr>
      <w:tr w:rsidR="00F419FB" w:rsidRPr="00B940A5" w:rsidTr="004214A0">
        <w:tc>
          <w:tcPr>
            <w:tcW w:w="2420" w:type="dxa"/>
          </w:tcPr>
          <w:p w:rsidR="00F419FB" w:rsidRPr="00B940A5" w:rsidRDefault="00F419FB" w:rsidP="00FC3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bCs/>
                <w:sz w:val="28"/>
                <w:szCs w:val="28"/>
              </w:rPr>
              <w:t>Деловые игры</w:t>
            </w:r>
          </w:p>
        </w:tc>
        <w:tc>
          <w:tcPr>
            <w:tcW w:w="2366" w:type="dxa"/>
          </w:tcPr>
          <w:p w:rsidR="00F419FB" w:rsidRPr="00B940A5" w:rsidRDefault="004214A0" w:rsidP="0042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интереса педагогов к рассматриваемой проблеме, творческому поиску.</w:t>
            </w:r>
          </w:p>
        </w:tc>
        <w:tc>
          <w:tcPr>
            <w:tcW w:w="2640" w:type="dxa"/>
          </w:tcPr>
          <w:p w:rsidR="00F419FB" w:rsidRPr="00B940A5" w:rsidRDefault="004214A0" w:rsidP="00421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Рост педагогического мастерства.</w:t>
            </w:r>
          </w:p>
        </w:tc>
        <w:tc>
          <w:tcPr>
            <w:tcW w:w="2463" w:type="dxa"/>
          </w:tcPr>
          <w:p w:rsidR="00F419FB" w:rsidRPr="00B940A5" w:rsidRDefault="004214A0" w:rsidP="0042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Транслировать опыт педагогического коллектива</w:t>
            </w:r>
          </w:p>
        </w:tc>
      </w:tr>
    </w:tbl>
    <w:p w:rsidR="00AD6762" w:rsidRPr="00B940A5" w:rsidRDefault="00AD6762" w:rsidP="00F41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9FB" w:rsidRPr="00B940A5" w:rsidRDefault="00055BEA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A5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F419FB" w:rsidRPr="00B940A5">
        <w:rPr>
          <w:rFonts w:ascii="Times New Roman" w:hAnsi="Times New Roman" w:cs="Times New Roman"/>
          <w:sz w:val="28"/>
          <w:szCs w:val="28"/>
        </w:rPr>
        <w:t>ДОУ способствует созданию атмосферы творчества и психологического комфорта педагогического коллектива и направлена на обеспечение эмоционального благополучия ребёнка</w:t>
      </w:r>
      <w:r w:rsidR="00064669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>и педагогического коллектива, получение детьми квалифицированно</w:t>
      </w:r>
      <w:r w:rsidR="00AF5AAE" w:rsidRPr="00B940A5">
        <w:rPr>
          <w:rFonts w:ascii="Times New Roman" w:hAnsi="Times New Roman" w:cs="Times New Roman"/>
          <w:sz w:val="28"/>
          <w:szCs w:val="28"/>
        </w:rPr>
        <w:t>м</w:t>
      </w:r>
      <w:r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AF5AAE" w:rsidRPr="00B940A5">
        <w:rPr>
          <w:rFonts w:ascii="Times New Roman" w:hAnsi="Times New Roman" w:cs="Times New Roman"/>
          <w:sz w:val="28"/>
          <w:szCs w:val="28"/>
        </w:rPr>
        <w:t>всестороннем</w:t>
      </w:r>
      <w:r w:rsidRPr="00B940A5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F419FB" w:rsidRPr="00B940A5">
        <w:rPr>
          <w:rFonts w:ascii="Times New Roman" w:hAnsi="Times New Roman" w:cs="Times New Roman"/>
          <w:sz w:val="28"/>
          <w:szCs w:val="28"/>
        </w:rPr>
        <w:t xml:space="preserve">, </w:t>
      </w:r>
      <w:r w:rsidR="00F419FB" w:rsidRPr="00B940A5">
        <w:rPr>
          <w:rFonts w:ascii="Times New Roman" w:hAnsi="Times New Roman" w:cs="Times New Roman"/>
          <w:sz w:val="28"/>
          <w:szCs w:val="28"/>
        </w:rPr>
        <w:lastRenderedPageBreak/>
        <w:t>повышение уровня знаний родителей по вопросам воспитания, обучения и развития детей.</w:t>
      </w:r>
      <w:proofErr w:type="gramEnd"/>
    </w:p>
    <w:p w:rsidR="00F419FB" w:rsidRPr="00956088" w:rsidRDefault="00F419FB" w:rsidP="00FC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0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19FB" w:rsidRPr="00B940A5" w:rsidRDefault="00F419FB" w:rsidP="00956088">
      <w:pPr>
        <w:jc w:val="center"/>
        <w:rPr>
          <w:b/>
          <w:bCs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940A5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="006E3381" w:rsidRPr="00B940A5">
        <w:rPr>
          <w:rFonts w:ascii="Times New Roman" w:eastAsia="Times New Roman" w:hAnsi="Times New Roman" w:cs="Times New Roman"/>
          <w:b/>
          <w:sz w:val="28"/>
          <w:szCs w:val="28"/>
        </w:rPr>
        <w:t>качества информационного</w:t>
      </w:r>
      <w:r w:rsidRPr="00B940A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обеспечения</w:t>
      </w:r>
    </w:p>
    <w:p w:rsidR="00F419FB" w:rsidRPr="00B940A5" w:rsidRDefault="00F419FB" w:rsidP="00FC30EB">
      <w:pPr>
        <w:pStyle w:val="40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 w:rsidRPr="00B940A5">
        <w:rPr>
          <w:sz w:val="28"/>
          <w:szCs w:val="28"/>
        </w:rPr>
        <w:t xml:space="preserve">В ДОУ имеется необходимая методическая и художественная литература, позволяющая реализовать Программу в полном объеме. Однако с </w:t>
      </w:r>
      <w:r w:rsidR="009A1952">
        <w:rPr>
          <w:sz w:val="28"/>
          <w:szCs w:val="28"/>
        </w:rPr>
        <w:t>учетом требований</w:t>
      </w:r>
      <w:r w:rsidRPr="00B940A5">
        <w:rPr>
          <w:sz w:val="28"/>
          <w:szCs w:val="28"/>
        </w:rPr>
        <w:t xml:space="preserve"> ФГОС дошкольного образования </w:t>
      </w:r>
      <w:r w:rsidR="009A1952">
        <w:rPr>
          <w:sz w:val="28"/>
          <w:szCs w:val="28"/>
        </w:rPr>
        <w:t>необходимо</w:t>
      </w:r>
      <w:r w:rsidRPr="00B940A5">
        <w:rPr>
          <w:sz w:val="28"/>
          <w:szCs w:val="28"/>
        </w:rPr>
        <w:t xml:space="preserve"> </w:t>
      </w:r>
      <w:r w:rsidR="009A1952">
        <w:rPr>
          <w:sz w:val="28"/>
          <w:szCs w:val="28"/>
        </w:rPr>
        <w:t>до</w:t>
      </w:r>
      <w:r w:rsidRPr="00B940A5">
        <w:rPr>
          <w:sz w:val="28"/>
          <w:szCs w:val="28"/>
        </w:rPr>
        <w:t>полн</w:t>
      </w:r>
      <w:r w:rsidR="009A1952">
        <w:rPr>
          <w:sz w:val="28"/>
          <w:szCs w:val="28"/>
        </w:rPr>
        <w:t>ить</w:t>
      </w:r>
      <w:r w:rsidRPr="00B940A5">
        <w:rPr>
          <w:sz w:val="28"/>
          <w:szCs w:val="28"/>
        </w:rPr>
        <w:t xml:space="preserve"> </w:t>
      </w:r>
      <w:r w:rsidR="00CF3CB1">
        <w:rPr>
          <w:sz w:val="28"/>
          <w:szCs w:val="28"/>
        </w:rPr>
        <w:t xml:space="preserve">оснащение </w:t>
      </w:r>
      <w:r w:rsidRPr="00B940A5">
        <w:rPr>
          <w:sz w:val="28"/>
          <w:szCs w:val="28"/>
        </w:rPr>
        <w:t>методической литературы</w:t>
      </w:r>
      <w:r w:rsidR="00055BEA" w:rsidRPr="00B940A5">
        <w:rPr>
          <w:sz w:val="28"/>
          <w:szCs w:val="28"/>
        </w:rPr>
        <w:t xml:space="preserve"> в этом направлении</w:t>
      </w:r>
      <w:r w:rsidRPr="00B940A5">
        <w:rPr>
          <w:sz w:val="28"/>
          <w:szCs w:val="28"/>
        </w:rPr>
        <w:t>.</w:t>
      </w:r>
    </w:p>
    <w:p w:rsidR="00F419FB" w:rsidRPr="00B940A5" w:rsidRDefault="00F419FB" w:rsidP="00FC30E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40A5">
        <w:rPr>
          <w:rFonts w:ascii="Times New Roman" w:hAnsi="Times New Roman" w:cs="Times New Roman"/>
          <w:iCs/>
          <w:sz w:val="28"/>
          <w:szCs w:val="28"/>
        </w:rPr>
        <w:tab/>
        <w:t xml:space="preserve">ДОУ </w:t>
      </w:r>
      <w:r w:rsidR="006E3381" w:rsidRPr="00B940A5">
        <w:rPr>
          <w:rFonts w:ascii="Times New Roman" w:hAnsi="Times New Roman" w:cs="Times New Roman"/>
          <w:iCs/>
          <w:sz w:val="28"/>
          <w:szCs w:val="28"/>
        </w:rPr>
        <w:t>оснащено современными техническими средствами,</w:t>
      </w:r>
      <w:r w:rsidRPr="00B940A5">
        <w:rPr>
          <w:rFonts w:ascii="Times New Roman" w:hAnsi="Times New Roman" w:cs="Times New Roman"/>
          <w:iCs/>
          <w:sz w:val="28"/>
          <w:szCs w:val="28"/>
        </w:rPr>
        <w:t xml:space="preserve"> позволяющими говорить о созданных условиях для использования современных информационно – коммуникационных технологий в образовательном процессе. Рабочие места заведующей, </w:t>
      </w:r>
      <w:r w:rsidR="00064669" w:rsidRPr="00B940A5">
        <w:rPr>
          <w:rFonts w:ascii="Times New Roman" w:hAnsi="Times New Roman" w:cs="Times New Roman"/>
          <w:iCs/>
          <w:sz w:val="28"/>
          <w:szCs w:val="28"/>
        </w:rPr>
        <w:t>старшего воспитателя</w:t>
      </w:r>
      <w:r w:rsidR="005F4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iCs/>
          <w:sz w:val="28"/>
          <w:szCs w:val="28"/>
        </w:rPr>
        <w:t>оснащены компьютерной техникой</w:t>
      </w:r>
      <w:r w:rsidR="00055BEA" w:rsidRPr="00B940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64669" w:rsidRPr="00B940A5">
        <w:rPr>
          <w:rFonts w:ascii="Times New Roman" w:hAnsi="Times New Roman" w:cs="Times New Roman"/>
          <w:iCs/>
          <w:sz w:val="28"/>
          <w:szCs w:val="28"/>
        </w:rPr>
        <w:t xml:space="preserve">имеется телевизор, </w:t>
      </w:r>
      <w:r w:rsidR="007928E1" w:rsidRPr="00B940A5">
        <w:rPr>
          <w:rFonts w:ascii="Times New Roman" w:hAnsi="Times New Roman" w:cs="Times New Roman"/>
          <w:iCs/>
          <w:sz w:val="28"/>
          <w:szCs w:val="28"/>
        </w:rPr>
        <w:t>мультимедийный проектор, ноутбук,</w:t>
      </w:r>
      <w:r w:rsidR="00064669" w:rsidRPr="00B940A5">
        <w:rPr>
          <w:rFonts w:ascii="Times New Roman" w:hAnsi="Times New Roman" w:cs="Times New Roman"/>
          <w:iCs/>
          <w:sz w:val="28"/>
          <w:szCs w:val="28"/>
        </w:rPr>
        <w:t xml:space="preserve"> экран </w:t>
      </w:r>
      <w:r w:rsidR="00055BEA" w:rsidRPr="00B940A5">
        <w:rPr>
          <w:rFonts w:ascii="Times New Roman" w:hAnsi="Times New Roman" w:cs="Times New Roman"/>
          <w:iCs/>
          <w:sz w:val="28"/>
          <w:szCs w:val="28"/>
        </w:rPr>
        <w:t xml:space="preserve">для просмотра семинаров, праздников, </w:t>
      </w:r>
      <w:r w:rsidR="00AF5AAE" w:rsidRPr="00B940A5">
        <w:rPr>
          <w:rFonts w:ascii="Times New Roman" w:hAnsi="Times New Roman" w:cs="Times New Roman"/>
          <w:iCs/>
          <w:sz w:val="28"/>
          <w:szCs w:val="28"/>
        </w:rPr>
        <w:t>слайдов методических разработок, ламинатор</w:t>
      </w:r>
      <w:r w:rsidR="00D175B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175BD">
        <w:rPr>
          <w:rFonts w:ascii="Times New Roman" w:hAnsi="Times New Roman" w:cs="Times New Roman"/>
          <w:iCs/>
          <w:sz w:val="28"/>
          <w:szCs w:val="28"/>
        </w:rPr>
        <w:t>брошуратор</w:t>
      </w:r>
      <w:proofErr w:type="spellEnd"/>
      <w:r w:rsidR="00AF5AAE" w:rsidRPr="00B940A5">
        <w:rPr>
          <w:rFonts w:ascii="Times New Roman" w:hAnsi="Times New Roman" w:cs="Times New Roman"/>
          <w:iCs/>
          <w:sz w:val="28"/>
          <w:szCs w:val="28"/>
        </w:rPr>
        <w:t>.</w:t>
      </w:r>
    </w:p>
    <w:p w:rsidR="00DD404F" w:rsidRDefault="00DD404F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Действует официальный сайт ДОУ, </w:t>
      </w:r>
      <w:r w:rsidR="006E3381" w:rsidRPr="00B940A5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AF5AAE" w:rsidRPr="00B940A5">
        <w:rPr>
          <w:rFonts w:ascii="Times New Roman" w:hAnsi="Times New Roman" w:cs="Times New Roman"/>
          <w:sz w:val="28"/>
          <w:szCs w:val="28"/>
        </w:rPr>
        <w:t xml:space="preserve">в </w:t>
      </w:r>
      <w:r w:rsidR="006E3381" w:rsidRPr="00B940A5">
        <w:rPr>
          <w:rFonts w:ascii="Times New Roman" w:hAnsi="Times New Roman" w:cs="Times New Roman"/>
          <w:sz w:val="28"/>
          <w:szCs w:val="28"/>
        </w:rPr>
        <w:t>соответствии</w:t>
      </w:r>
      <w:r w:rsidR="00AD6762" w:rsidRPr="00B940A5">
        <w:rPr>
          <w:rFonts w:ascii="Times New Roman" w:hAnsi="Times New Roman" w:cs="Times New Roman"/>
          <w:sz w:val="28"/>
          <w:szCs w:val="28"/>
        </w:rPr>
        <w:t xml:space="preserve"> со ст. 29 «</w:t>
      </w:r>
      <w:r w:rsidRPr="00B940A5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Закона Российской Федерации «Об образовании в Российской Федерации</w:t>
      </w:r>
      <w:r w:rsidR="00055BEA" w:rsidRPr="00B940A5">
        <w:rPr>
          <w:rFonts w:ascii="Times New Roman" w:hAnsi="Times New Roman" w:cs="Times New Roman"/>
          <w:sz w:val="28"/>
          <w:szCs w:val="28"/>
        </w:rPr>
        <w:t>, где родители могут в открытом доступе просматривать информацию о ДОУ.</w:t>
      </w:r>
      <w:r w:rsidR="0084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EA" w:rsidRPr="00B940A5" w:rsidRDefault="008400EA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действует страничка ДОУ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которой показана работа детского сада в полном объеме.</w:t>
      </w:r>
    </w:p>
    <w:p w:rsidR="005033D9" w:rsidRPr="00B940A5" w:rsidRDefault="005033D9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D9" w:rsidRPr="00B940A5" w:rsidRDefault="005033D9" w:rsidP="006E3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B1">
        <w:rPr>
          <w:rFonts w:ascii="Times New Roman" w:hAnsi="Times New Roman" w:cs="Times New Roman"/>
          <w:b/>
          <w:sz w:val="28"/>
          <w:szCs w:val="28"/>
        </w:rPr>
        <w:t>Вывод:</w:t>
      </w:r>
      <w:r w:rsidRPr="00B940A5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6E3381" w:rsidRPr="00B940A5">
        <w:rPr>
          <w:rFonts w:ascii="Times New Roman" w:hAnsi="Times New Roman" w:cs="Times New Roman"/>
          <w:sz w:val="28"/>
          <w:szCs w:val="28"/>
        </w:rPr>
        <w:t>ДОУ позволяет</w:t>
      </w:r>
      <w:r w:rsidRPr="00B940A5">
        <w:rPr>
          <w:rFonts w:ascii="Times New Roman" w:hAnsi="Times New Roman" w:cs="Times New Roman"/>
          <w:sz w:val="28"/>
          <w:szCs w:val="28"/>
        </w:rPr>
        <w:t xml:space="preserve"> решать следующие задачи:</w:t>
      </w:r>
    </w:p>
    <w:p w:rsidR="005033D9" w:rsidRPr="00B940A5" w:rsidRDefault="005033D9" w:rsidP="00FC30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для непрерывного профессионального образования педагогов;</w:t>
      </w:r>
    </w:p>
    <w:p w:rsidR="005033D9" w:rsidRPr="00B940A5" w:rsidRDefault="005033D9" w:rsidP="00FC30E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Создание условий для взаимодействия семьи и ДОУ через единое информационное пространство;</w:t>
      </w:r>
    </w:p>
    <w:p w:rsidR="00B84739" w:rsidRDefault="005033D9" w:rsidP="00CF3C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Повышение качества образования через активное внедрение информационных технологий.</w:t>
      </w:r>
    </w:p>
    <w:p w:rsidR="00F379DF" w:rsidRPr="00250F98" w:rsidRDefault="00F379DF" w:rsidP="0095608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D404F" w:rsidRPr="00B940A5" w:rsidRDefault="00DD404F" w:rsidP="00956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b/>
          <w:iCs/>
          <w:sz w:val="28"/>
          <w:szCs w:val="28"/>
          <w:lang w:val="en-US"/>
        </w:rPr>
        <w:t>VIII</w:t>
      </w:r>
      <w:r w:rsidRPr="00B940A5">
        <w:rPr>
          <w:rFonts w:ascii="Times New Roman" w:hAnsi="Times New Roman" w:cs="Times New Roman"/>
          <w:b/>
          <w:iCs/>
          <w:sz w:val="28"/>
          <w:szCs w:val="28"/>
        </w:rPr>
        <w:t>. Оценка материально-технической базы</w:t>
      </w:r>
    </w:p>
    <w:p w:rsidR="00DD404F" w:rsidRPr="00B940A5" w:rsidRDefault="00DD404F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ДОУ расположено </w:t>
      </w:r>
      <w:r w:rsidR="00064669" w:rsidRPr="00B940A5">
        <w:rPr>
          <w:rFonts w:ascii="Times New Roman" w:hAnsi="Times New Roman" w:cs="Times New Roman"/>
          <w:sz w:val="28"/>
          <w:szCs w:val="28"/>
        </w:rPr>
        <w:t>в спальном районе на окраине города</w:t>
      </w:r>
      <w:r w:rsidRPr="00B940A5">
        <w:rPr>
          <w:rFonts w:ascii="Times New Roman" w:hAnsi="Times New Roman" w:cs="Times New Roman"/>
          <w:sz w:val="28"/>
          <w:szCs w:val="28"/>
        </w:rPr>
        <w:t>. Здание построено по типовому проекту: кирпичное, двухэтажное, имеет системы  центра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лизованного водоснабжения, </w:t>
      </w:r>
      <w:r w:rsidRPr="00B940A5">
        <w:rPr>
          <w:rFonts w:ascii="Times New Roman" w:hAnsi="Times New Roman" w:cs="Times New Roman"/>
          <w:sz w:val="28"/>
          <w:szCs w:val="28"/>
        </w:rPr>
        <w:t>канализации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, </w:t>
      </w:r>
      <w:r w:rsidR="00CF3CB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50BAB" w:rsidRPr="00B940A5">
        <w:rPr>
          <w:rFonts w:ascii="Times New Roman" w:hAnsi="Times New Roman" w:cs="Times New Roman"/>
          <w:sz w:val="28"/>
          <w:szCs w:val="28"/>
        </w:rPr>
        <w:t>котельная</w:t>
      </w:r>
      <w:r w:rsidRPr="00B940A5">
        <w:rPr>
          <w:rFonts w:ascii="Times New Roman" w:hAnsi="Times New Roman" w:cs="Times New Roman"/>
          <w:sz w:val="28"/>
          <w:szCs w:val="28"/>
        </w:rPr>
        <w:t>. Обща</w:t>
      </w:r>
      <w:r w:rsidR="00AD6762" w:rsidRPr="00B940A5">
        <w:rPr>
          <w:rFonts w:ascii="Times New Roman" w:hAnsi="Times New Roman" w:cs="Times New Roman"/>
          <w:sz w:val="28"/>
          <w:szCs w:val="28"/>
        </w:rPr>
        <w:t xml:space="preserve">я площадь здания составляет </w:t>
      </w:r>
      <w:r w:rsidR="009A2ADB" w:rsidRPr="00B940A5">
        <w:rPr>
          <w:rFonts w:ascii="Times New Roman" w:hAnsi="Times New Roman" w:cs="Times New Roman"/>
          <w:sz w:val="28"/>
          <w:szCs w:val="28"/>
        </w:rPr>
        <w:t>1446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 xml:space="preserve">кв.м. В ДОУ функционируют </w:t>
      </w:r>
      <w:r w:rsidR="00CF3CB1">
        <w:rPr>
          <w:rFonts w:ascii="Times New Roman" w:hAnsi="Times New Roman" w:cs="Times New Roman"/>
          <w:sz w:val="28"/>
          <w:szCs w:val="28"/>
        </w:rPr>
        <w:t xml:space="preserve">кабинет логопеда, </w:t>
      </w:r>
      <w:r w:rsidRPr="00B940A5">
        <w:rPr>
          <w:rFonts w:ascii="Times New Roman" w:hAnsi="Times New Roman" w:cs="Times New Roman"/>
          <w:sz w:val="28"/>
          <w:szCs w:val="28"/>
        </w:rPr>
        <w:t>музыкальный, спортивные залы, медицинский блок, пищеблок.</w:t>
      </w:r>
    </w:p>
    <w:p w:rsidR="00DD404F" w:rsidRPr="00B940A5" w:rsidRDefault="00DD404F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lastRenderedPageBreak/>
        <w:t xml:space="preserve">Пищеблок оснащен технологическим и холодильным оборудованием, инвентарем, посудой в соответствии с разделом </w:t>
      </w:r>
      <w:r w:rsidRPr="00B940A5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B940A5">
        <w:rPr>
          <w:rFonts w:ascii="Times New Roman" w:hAnsi="Times New Roman" w:cs="Times New Roman"/>
          <w:sz w:val="28"/>
          <w:szCs w:val="28"/>
        </w:rPr>
        <w:t xml:space="preserve"> «Требования к оборудованию пищеблока, инвентарю, посуде»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>СанПиН 2.4.1.3049-13.</w:t>
      </w:r>
    </w:p>
    <w:p w:rsidR="00DD404F" w:rsidRPr="00B940A5" w:rsidRDefault="00DD404F" w:rsidP="00FC3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iCs/>
          <w:sz w:val="28"/>
          <w:szCs w:val="28"/>
        </w:rPr>
        <w:t>ДОУ обеспечено мебелью, инвентарем и посудой в соответствии с</w:t>
      </w:r>
      <w:r w:rsidR="00CD6F7D" w:rsidRPr="00B94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>разделом</w:t>
      </w:r>
      <w:r w:rsidR="00CD6F7D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B940A5">
        <w:rPr>
          <w:rFonts w:ascii="Times New Roman" w:hAnsi="Times New Roman" w:cs="Times New Roman"/>
          <w:sz w:val="28"/>
          <w:szCs w:val="28"/>
        </w:rPr>
        <w:t xml:space="preserve"> «Требования к зданию, помещениям, оборудованию  и их содержанию»</w:t>
      </w:r>
      <w:r w:rsidR="00CD6F7D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>СанПиН 2.4.1.3049-13.</w:t>
      </w:r>
    </w:p>
    <w:p w:rsidR="00B940A5" w:rsidRPr="00B940A5" w:rsidRDefault="00B940A5" w:rsidP="00B9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ДОУ оснащено автоматической системой пожаротушения, поддерживаются в состоянии постоянной готовности первичные средства пожаротушения: огнетушители, пожарные краны.  Соблюдаются требования к содержанию эвакуационных выходов. </w:t>
      </w:r>
      <w:r w:rsidRPr="00E76D55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</w:t>
      </w:r>
      <w:r w:rsidRPr="00E76D55">
        <w:rPr>
          <w:rFonts w:ascii="Times New Roman" w:hAnsi="Times New Roman" w:cs="Times New Roman"/>
          <w:sz w:val="28"/>
          <w:szCs w:val="28"/>
        </w:rPr>
        <w:t>объектовая станция «Стрелец-Мониторинг».</w:t>
      </w:r>
    </w:p>
    <w:p w:rsidR="00B940A5" w:rsidRPr="00B940A5" w:rsidRDefault="00B940A5" w:rsidP="00B9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антитеррористической безопасности в ДОУ заключен договор на обслуживание кнопки тревожной сигнализации. Охранные услуги оказывает </w:t>
      </w:r>
      <w:r w:rsidRPr="00E76D55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76D55" w:rsidRPr="00E7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D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8C5">
        <w:rPr>
          <w:rFonts w:ascii="Times New Roman" w:eastAsia="Times New Roman" w:hAnsi="Times New Roman" w:cs="Times New Roman"/>
          <w:sz w:val="28"/>
          <w:szCs w:val="28"/>
        </w:rPr>
        <w:t>ВЫМПЕЛ-СК</w:t>
      </w:r>
      <w:r w:rsidRPr="00E76D55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металлоискателя досмотрового</w:t>
      </w:r>
      <w:r w:rsidR="0029554C">
        <w:rPr>
          <w:rFonts w:ascii="Times New Roman" w:eastAsia="Times New Roman" w:hAnsi="Times New Roman" w:cs="Times New Roman"/>
          <w:sz w:val="28"/>
          <w:szCs w:val="28"/>
        </w:rPr>
        <w:t xml:space="preserve"> и тревожной кнопки</w:t>
      </w:r>
      <w:r w:rsidRPr="00B94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711" w:rsidRPr="00B940A5" w:rsidRDefault="00640711" w:rsidP="00FC30E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711" w:rsidRPr="0029554C" w:rsidRDefault="00640711" w:rsidP="00FC3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4C">
        <w:rPr>
          <w:rFonts w:ascii="Times New Roman" w:hAnsi="Times New Roman" w:cs="Times New Roman"/>
          <w:b/>
          <w:sz w:val="28"/>
          <w:szCs w:val="28"/>
        </w:rPr>
        <w:t>Взаимодействие ДОУ с социальными партнерами.</w:t>
      </w:r>
    </w:p>
    <w:p w:rsidR="00640711" w:rsidRPr="00B940A5" w:rsidRDefault="00640711" w:rsidP="00FC30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118"/>
        <w:gridCol w:w="4835"/>
      </w:tblGrid>
      <w:tr w:rsidR="00640711" w:rsidRPr="00B940A5" w:rsidTr="00640711">
        <w:tc>
          <w:tcPr>
            <w:tcW w:w="483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Наши социальные партнеры</w:t>
            </w:r>
            <w:r w:rsidR="00956088" w:rsidRPr="00B94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3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6E3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  <w:r w:rsidR="00956088" w:rsidRPr="00B94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0711" w:rsidRPr="00B940A5" w:rsidTr="00640711">
        <w:tc>
          <w:tcPr>
            <w:tcW w:w="483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F50B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4C" w:rsidRPr="00B940A5" w:rsidTr="00640711">
        <w:trPr>
          <w:gridAfter w:val="1"/>
          <w:wAfter w:w="4835" w:type="dxa"/>
        </w:trPr>
        <w:tc>
          <w:tcPr>
            <w:tcW w:w="4953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9554C" w:rsidRPr="00B940A5" w:rsidRDefault="0029554C" w:rsidP="00DE4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11" w:rsidRPr="00B940A5" w:rsidTr="00640711">
        <w:tc>
          <w:tcPr>
            <w:tcW w:w="483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F50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  <w:r w:rsidR="00F50BAB" w:rsidRPr="00B94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53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6E3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A5">
              <w:rPr>
                <w:rFonts w:ascii="Times New Roman" w:hAnsi="Times New Roman" w:cs="Times New Roman"/>
                <w:sz w:val="28"/>
                <w:szCs w:val="28"/>
              </w:rPr>
              <w:t>Экскурсии, совместные мероприятия (открытые показы занятий, педсоветы), родительские собрания с целью обеспечения преемственности между ДОУ и школой.</w:t>
            </w:r>
          </w:p>
        </w:tc>
      </w:tr>
      <w:tr w:rsidR="00640711" w:rsidRPr="00B940A5" w:rsidTr="00640711">
        <w:tc>
          <w:tcPr>
            <w:tcW w:w="483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0711" w:rsidRPr="00B940A5" w:rsidRDefault="00640711" w:rsidP="006E3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11" w:rsidRPr="00B940A5" w:rsidTr="00640711">
        <w:tc>
          <w:tcPr>
            <w:tcW w:w="483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175BD" w:rsidRDefault="0029554C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>МБУ «Ц</w:t>
            </w:r>
            <w:r w:rsidR="00782387" w:rsidRPr="00F573C7">
              <w:rPr>
                <w:rFonts w:ascii="Times New Roman" w:hAnsi="Times New Roman" w:cs="Times New Roman"/>
                <w:sz w:val="28"/>
                <w:szCs w:val="28"/>
              </w:rPr>
              <w:t>ентральн</w:t>
            </w: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82387" w:rsidRPr="00F573C7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82387" w:rsidRPr="00F573C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 xml:space="preserve">и № 1» </w:t>
            </w:r>
          </w:p>
          <w:p w:rsidR="00DE4A46" w:rsidRDefault="00DE4A46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4C" w:rsidRPr="00B940A5" w:rsidRDefault="00D175BD" w:rsidP="002955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29554C">
              <w:rPr>
                <w:rFonts w:ascii="Times New Roman" w:hAnsi="Times New Roman" w:cs="Times New Roman"/>
                <w:sz w:val="28"/>
                <w:szCs w:val="28"/>
              </w:rPr>
              <w:t>МБУ ДО ДМШ</w:t>
            </w:r>
            <w:r w:rsidR="0029554C" w:rsidRPr="00B9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387" w:rsidRDefault="00D175BD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музыкальной школы № 1</w:t>
            </w:r>
          </w:p>
          <w:p w:rsidR="00640711" w:rsidRPr="00B940A5" w:rsidRDefault="00640711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11" w:rsidRDefault="00640711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39" w:rsidRPr="00B940A5" w:rsidRDefault="003C0139" w:rsidP="006E3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>ДЮСШ ЗВС</w:t>
            </w:r>
            <w:r w:rsidR="0029554C" w:rsidRPr="00F573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54C" w:rsidRPr="00250F98">
              <w:rPr>
                <w:rFonts w:ascii="Times New Roman" w:hAnsi="Times New Roman" w:cs="Times New Roman"/>
                <w:sz w:val="28"/>
                <w:szCs w:val="28"/>
              </w:rPr>
              <w:t>Ледовый дворец»</w:t>
            </w:r>
          </w:p>
        </w:tc>
        <w:tc>
          <w:tcPr>
            <w:tcW w:w="4953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2387" w:rsidRPr="00F573C7" w:rsidRDefault="00DE4A46" w:rsidP="006E3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совместные мероприятия, </w:t>
            </w:r>
            <w:r w:rsidR="0029554C" w:rsidRPr="00F573C7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мероприятию</w:t>
            </w:r>
            <w:r w:rsidR="00782387" w:rsidRPr="00F57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387" w:rsidRPr="00F573C7" w:rsidRDefault="00782387" w:rsidP="006E33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11" w:rsidRDefault="0029554C" w:rsidP="00DE4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>Экскурсии, совместные мероприятия, приобщение детей к музыкальному искусству.</w:t>
            </w:r>
          </w:p>
          <w:p w:rsidR="0029554C" w:rsidRDefault="0029554C" w:rsidP="00DE4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39" w:rsidRPr="00B940A5" w:rsidRDefault="003C0139" w:rsidP="00CE1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C7">
              <w:rPr>
                <w:rFonts w:ascii="Times New Roman" w:hAnsi="Times New Roman" w:cs="Times New Roman"/>
                <w:sz w:val="28"/>
                <w:szCs w:val="28"/>
              </w:rPr>
              <w:t>Экскурсии, совместные мероприятия, консуль</w:t>
            </w:r>
            <w:r w:rsidR="00CE1A1A" w:rsidRPr="00F573C7">
              <w:rPr>
                <w:rFonts w:ascii="Times New Roman" w:hAnsi="Times New Roman" w:cs="Times New Roman"/>
                <w:sz w:val="28"/>
                <w:szCs w:val="28"/>
              </w:rPr>
              <w:t xml:space="preserve">тации и беседы с сотрудниками, </w:t>
            </w:r>
            <w:r w:rsidR="0029554C" w:rsidRPr="00F573C7">
              <w:rPr>
                <w:rFonts w:ascii="Times New Roman" w:hAnsi="Times New Roman" w:cs="Times New Roman"/>
                <w:sz w:val="28"/>
                <w:szCs w:val="28"/>
              </w:rPr>
              <w:t>приобщение детей к спорту</w:t>
            </w:r>
            <w:r w:rsidR="00CE1A1A" w:rsidRPr="00F57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7A68" w:rsidRDefault="00527A68" w:rsidP="00527A68">
      <w:pPr>
        <w:rPr>
          <w:rFonts w:ascii="Times New Roman" w:hAnsi="Times New Roman" w:cs="Times New Roman"/>
          <w:b/>
          <w:sz w:val="28"/>
          <w:szCs w:val="28"/>
        </w:rPr>
      </w:pPr>
    </w:p>
    <w:p w:rsidR="00D9383D" w:rsidRPr="00D9383D" w:rsidRDefault="00D9383D" w:rsidP="00D9383D">
      <w:pPr>
        <w:pStyle w:val="aa"/>
        <w:tabs>
          <w:tab w:val="center" w:pos="4819"/>
        </w:tabs>
        <w:rPr>
          <w:sz w:val="28"/>
          <w:szCs w:val="28"/>
        </w:rPr>
      </w:pPr>
      <w:r w:rsidRPr="00D9383D">
        <w:rPr>
          <w:sz w:val="28"/>
          <w:szCs w:val="28"/>
        </w:rPr>
        <w:lastRenderedPageBreak/>
        <w:t>ГБ образовательное учреждение</w:t>
      </w:r>
      <w:r>
        <w:rPr>
          <w:sz w:val="28"/>
          <w:szCs w:val="28"/>
        </w:rPr>
        <w:tab/>
        <w:t xml:space="preserve">               оказание специалистами Центра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9383D" w:rsidRDefault="00D9383D" w:rsidP="00D9383D">
      <w:pPr>
        <w:pStyle w:val="aa"/>
        <w:tabs>
          <w:tab w:val="center" w:pos="4819"/>
        </w:tabs>
        <w:rPr>
          <w:sz w:val="28"/>
          <w:szCs w:val="28"/>
        </w:rPr>
      </w:pPr>
      <w:r w:rsidRPr="00D9383D">
        <w:rPr>
          <w:sz w:val="28"/>
          <w:szCs w:val="28"/>
        </w:rPr>
        <w:t>«Центр психолого-медик</w:t>
      </w:r>
      <w:proofErr w:type="gramStart"/>
      <w:r w:rsidRPr="00D9383D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ab/>
        <w:t xml:space="preserve">                        безвозмездной основе, помощь в</w:t>
      </w:r>
    </w:p>
    <w:p w:rsidR="00D9383D" w:rsidRPr="00D9383D" w:rsidRDefault="00D9383D" w:rsidP="00D9383D">
      <w:pPr>
        <w:pStyle w:val="aa"/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D9383D">
        <w:rPr>
          <w:sz w:val="28"/>
          <w:szCs w:val="28"/>
        </w:rPr>
        <w:t>оциального</w:t>
      </w:r>
      <w:r>
        <w:rPr>
          <w:sz w:val="28"/>
          <w:szCs w:val="28"/>
        </w:rPr>
        <w:t xml:space="preserve"> с</w:t>
      </w:r>
      <w:r w:rsidRPr="00D9383D">
        <w:rPr>
          <w:sz w:val="28"/>
          <w:szCs w:val="28"/>
        </w:rPr>
        <w:t>опровождения»</w:t>
      </w:r>
      <w:r>
        <w:rPr>
          <w:sz w:val="28"/>
          <w:szCs w:val="28"/>
        </w:rPr>
        <w:tab/>
        <w:t xml:space="preserve">                   обследование воспитанников,                          </w:t>
      </w:r>
    </w:p>
    <w:p w:rsidR="00D9383D" w:rsidRDefault="00D9383D" w:rsidP="00D9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07F5D">
        <w:rPr>
          <w:rFonts w:ascii="Times New Roman" w:hAnsi="Times New Roman" w:cs="Times New Roman"/>
          <w:sz w:val="28"/>
          <w:szCs w:val="28"/>
        </w:rPr>
        <w:t>консультирование педагогов.</w:t>
      </w:r>
    </w:p>
    <w:p w:rsidR="00C07F5D" w:rsidRDefault="00C07F5D" w:rsidP="00CB567A">
      <w:pPr>
        <w:tabs>
          <w:tab w:val="left" w:pos="34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«ДДТ» г. Невинномысска      </w:t>
      </w:r>
      <w:r w:rsidR="00BD5F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организация работы педагогами</w:t>
      </w:r>
    </w:p>
    <w:p w:rsidR="00C07F5D" w:rsidRDefault="00C07F5D" w:rsidP="00CB567A">
      <w:pPr>
        <w:tabs>
          <w:tab w:val="left" w:pos="34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«Станции юных натуралистов</w:t>
      </w:r>
    </w:p>
    <w:p w:rsidR="00CB567A" w:rsidRDefault="00C07F5D" w:rsidP="00CB567A">
      <w:pPr>
        <w:tabs>
          <w:tab w:val="left" w:pos="34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5F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МБУ ДО «ДДТ»</w:t>
      </w:r>
      <w:r w:rsidR="00CB567A">
        <w:rPr>
          <w:rFonts w:ascii="Times New Roman" w:hAnsi="Times New Roman" w:cs="Times New Roman"/>
          <w:sz w:val="28"/>
          <w:szCs w:val="28"/>
        </w:rPr>
        <w:t xml:space="preserve">, при проведении            </w:t>
      </w:r>
    </w:p>
    <w:p w:rsidR="00CB567A" w:rsidRDefault="00CB567A" w:rsidP="00CB567A">
      <w:pPr>
        <w:tabs>
          <w:tab w:val="left" w:pos="34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экскурсий, мастер классов, </w:t>
      </w:r>
    </w:p>
    <w:p w:rsidR="00C07F5D" w:rsidRDefault="00CB567A" w:rsidP="00CB567A">
      <w:pPr>
        <w:tabs>
          <w:tab w:val="left" w:pos="34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совместных мероприятий</w:t>
      </w:r>
    </w:p>
    <w:p w:rsidR="00CB567A" w:rsidRPr="00CB567A" w:rsidRDefault="00CB567A" w:rsidP="00CB567A">
      <w:pPr>
        <w:tabs>
          <w:tab w:val="left" w:pos="34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4F" w:rsidRPr="00B6495C" w:rsidRDefault="00B6495C" w:rsidP="00527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404F" w:rsidRPr="00B940A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D404F" w:rsidRPr="00B940A5">
        <w:rPr>
          <w:rFonts w:ascii="Times New Roman" w:hAnsi="Times New Roman" w:cs="Times New Roman"/>
          <w:b/>
          <w:sz w:val="28"/>
          <w:szCs w:val="28"/>
        </w:rPr>
        <w:t>. Оценка качества системы охраны здоровья воспитанников ДОУ</w:t>
      </w:r>
      <w:r w:rsidR="00AD6762" w:rsidRPr="00B940A5">
        <w:rPr>
          <w:rFonts w:ascii="Times New Roman" w:hAnsi="Times New Roman" w:cs="Times New Roman"/>
          <w:b/>
          <w:sz w:val="28"/>
          <w:szCs w:val="28"/>
        </w:rPr>
        <w:t>.</w:t>
      </w:r>
    </w:p>
    <w:p w:rsidR="00AD6762" w:rsidRPr="00B940A5" w:rsidRDefault="00AD6762" w:rsidP="00FC30E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В ДОУ используются различные средства физического воспитания в комплексе: рациональный режим, питание, закаливание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 (</w:t>
      </w:r>
      <w:r w:rsidR="00871054" w:rsidRPr="00B940A5">
        <w:rPr>
          <w:rFonts w:ascii="Times New Roman" w:hAnsi="Times New Roman" w:cs="Times New Roman"/>
          <w:sz w:val="28"/>
          <w:szCs w:val="28"/>
        </w:rPr>
        <w:t>воздушное)</w:t>
      </w:r>
      <w:r w:rsidRPr="00B940A5">
        <w:rPr>
          <w:rFonts w:ascii="Times New Roman" w:hAnsi="Times New Roman" w:cs="Times New Roman"/>
          <w:sz w:val="28"/>
          <w:szCs w:val="28"/>
        </w:rPr>
        <w:t xml:space="preserve">, утренняя гимнастика, развивающие упражнения, спортивные игры, досуги, </w:t>
      </w:r>
      <w:r w:rsidRPr="00F573C7">
        <w:rPr>
          <w:rFonts w:ascii="Times New Roman" w:hAnsi="Times New Roman" w:cs="Times New Roman"/>
          <w:sz w:val="28"/>
          <w:szCs w:val="28"/>
        </w:rPr>
        <w:t>неп</w:t>
      </w:r>
      <w:r w:rsidR="0029554C" w:rsidRPr="00F573C7">
        <w:rPr>
          <w:rFonts w:ascii="Times New Roman" w:hAnsi="Times New Roman" w:cs="Times New Roman"/>
          <w:sz w:val="28"/>
          <w:szCs w:val="28"/>
        </w:rPr>
        <w:t>рерыв</w:t>
      </w:r>
      <w:r w:rsidRPr="00F573C7">
        <w:rPr>
          <w:rFonts w:ascii="Times New Roman" w:hAnsi="Times New Roman" w:cs="Times New Roman"/>
          <w:sz w:val="28"/>
          <w:szCs w:val="28"/>
        </w:rPr>
        <w:t>ная</w:t>
      </w:r>
      <w:r w:rsidRPr="00B940A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</w:t>
      </w:r>
      <w:r w:rsidR="00BF4DEC" w:rsidRPr="00B940A5">
        <w:rPr>
          <w:rFonts w:ascii="Times New Roman" w:hAnsi="Times New Roman" w:cs="Times New Roman"/>
          <w:sz w:val="28"/>
          <w:szCs w:val="28"/>
        </w:rPr>
        <w:t xml:space="preserve">о физической культуре. Во всех </w:t>
      </w:r>
      <w:r w:rsidR="00871054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29554C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871054" w:rsidRPr="00B940A5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29554C">
        <w:rPr>
          <w:rFonts w:ascii="Times New Roman" w:hAnsi="Times New Roman" w:cs="Times New Roman"/>
          <w:sz w:val="28"/>
          <w:szCs w:val="28"/>
        </w:rPr>
        <w:t>организованы</w:t>
      </w:r>
      <w:r w:rsidR="00871054"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Pr="00B940A5">
        <w:rPr>
          <w:rFonts w:ascii="Times New Roman" w:hAnsi="Times New Roman" w:cs="Times New Roman"/>
          <w:sz w:val="28"/>
          <w:szCs w:val="28"/>
        </w:rPr>
        <w:t xml:space="preserve">уголки </w:t>
      </w:r>
      <w:r w:rsidR="00871054" w:rsidRPr="00B940A5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="00871054" w:rsidRPr="00F573C7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F50BAB" w:rsidRPr="00F573C7">
        <w:rPr>
          <w:rFonts w:ascii="Times New Roman" w:hAnsi="Times New Roman" w:cs="Times New Roman"/>
          <w:sz w:val="28"/>
          <w:szCs w:val="28"/>
        </w:rPr>
        <w:t xml:space="preserve">оснащенные </w:t>
      </w:r>
      <w:r w:rsidR="002750D5" w:rsidRPr="00F573C7">
        <w:rPr>
          <w:rFonts w:ascii="Times New Roman" w:hAnsi="Times New Roman" w:cs="Times New Roman"/>
          <w:sz w:val="28"/>
          <w:szCs w:val="28"/>
        </w:rPr>
        <w:t xml:space="preserve">спортивным оборудованием, </w:t>
      </w:r>
      <w:r w:rsidR="00871054" w:rsidRPr="00F573C7">
        <w:rPr>
          <w:rFonts w:ascii="Times New Roman" w:hAnsi="Times New Roman" w:cs="Times New Roman"/>
          <w:sz w:val="28"/>
          <w:szCs w:val="28"/>
        </w:rPr>
        <w:t>пособиями безопасными</w:t>
      </w:r>
      <w:r w:rsidR="00871054" w:rsidRPr="00B940A5">
        <w:rPr>
          <w:rFonts w:ascii="Times New Roman" w:hAnsi="Times New Roman" w:cs="Times New Roman"/>
          <w:sz w:val="28"/>
          <w:szCs w:val="28"/>
        </w:rPr>
        <w:t xml:space="preserve"> для жизни и здоровья детей. </w:t>
      </w:r>
      <w:r w:rsidRPr="00B940A5">
        <w:rPr>
          <w:rFonts w:ascii="Times New Roman" w:hAnsi="Times New Roman" w:cs="Times New Roman"/>
          <w:sz w:val="28"/>
          <w:szCs w:val="28"/>
        </w:rPr>
        <w:t>Систематически проводятся мероприятия по профилактике плоскостопия</w:t>
      </w:r>
      <w:r w:rsidR="002750D5">
        <w:rPr>
          <w:rFonts w:ascii="Times New Roman" w:hAnsi="Times New Roman" w:cs="Times New Roman"/>
          <w:sz w:val="28"/>
          <w:szCs w:val="28"/>
        </w:rPr>
        <w:t xml:space="preserve"> и сколиоза</w:t>
      </w:r>
      <w:r w:rsidRPr="00B940A5">
        <w:rPr>
          <w:rFonts w:ascii="Times New Roman" w:hAnsi="Times New Roman" w:cs="Times New Roman"/>
          <w:sz w:val="28"/>
          <w:szCs w:val="28"/>
        </w:rPr>
        <w:t xml:space="preserve">: специальные упражнения, массажные коврики, дорожки здоровья, </w:t>
      </w:r>
      <w:r w:rsidR="00D0639A" w:rsidRPr="00B940A5">
        <w:rPr>
          <w:rFonts w:ascii="Times New Roman" w:hAnsi="Times New Roman" w:cs="Times New Roman"/>
          <w:sz w:val="28"/>
          <w:szCs w:val="28"/>
        </w:rPr>
        <w:t>ребристые доски</w:t>
      </w:r>
      <w:r w:rsidR="002750D5">
        <w:rPr>
          <w:rFonts w:ascii="Times New Roman" w:hAnsi="Times New Roman" w:cs="Times New Roman"/>
          <w:sz w:val="28"/>
          <w:szCs w:val="28"/>
        </w:rPr>
        <w:t xml:space="preserve">, дуги для </w:t>
      </w:r>
      <w:proofErr w:type="spellStart"/>
      <w:r w:rsidR="002750D5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B940A5">
        <w:rPr>
          <w:rFonts w:ascii="Times New Roman" w:hAnsi="Times New Roman" w:cs="Times New Roman"/>
          <w:sz w:val="28"/>
          <w:szCs w:val="28"/>
        </w:rPr>
        <w:t>.</w:t>
      </w:r>
      <w:r w:rsidR="00871054" w:rsidRPr="00B9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2" w:rsidRPr="00B940A5" w:rsidRDefault="00AD6762" w:rsidP="00F50BAB">
      <w:pPr>
        <w:pStyle w:val="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С целью профилактики простудных заболеваний педагоги ДОУ проводят  работу по закаливанию: упражнения посл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е сна (в постели), </w:t>
      </w:r>
      <w:r w:rsidR="002750D5">
        <w:rPr>
          <w:rFonts w:ascii="Times New Roman" w:hAnsi="Times New Roman" w:cs="Times New Roman"/>
          <w:sz w:val="28"/>
          <w:szCs w:val="28"/>
        </w:rPr>
        <w:t>ходьба</w:t>
      </w:r>
      <w:r w:rsidR="00F50BAB" w:rsidRPr="00B940A5">
        <w:rPr>
          <w:rFonts w:ascii="Times New Roman" w:hAnsi="Times New Roman" w:cs="Times New Roman"/>
          <w:sz w:val="28"/>
          <w:szCs w:val="28"/>
        </w:rPr>
        <w:t xml:space="preserve"> по ребристой</w:t>
      </w:r>
      <w:r w:rsidRPr="00B940A5">
        <w:rPr>
          <w:rFonts w:ascii="Times New Roman" w:hAnsi="Times New Roman" w:cs="Times New Roman"/>
          <w:sz w:val="28"/>
          <w:szCs w:val="28"/>
        </w:rPr>
        <w:t xml:space="preserve"> </w:t>
      </w:r>
      <w:r w:rsidR="00F50BAB" w:rsidRPr="00B940A5">
        <w:rPr>
          <w:rFonts w:ascii="Times New Roman" w:hAnsi="Times New Roman" w:cs="Times New Roman"/>
          <w:sz w:val="28"/>
          <w:szCs w:val="28"/>
        </w:rPr>
        <w:t>доске</w:t>
      </w:r>
      <w:r w:rsidRPr="00B940A5">
        <w:rPr>
          <w:rFonts w:ascii="Times New Roman" w:hAnsi="Times New Roman" w:cs="Times New Roman"/>
          <w:sz w:val="28"/>
          <w:szCs w:val="28"/>
        </w:rPr>
        <w:t xml:space="preserve">, полоскание горла охлажденной водой после еды, </w:t>
      </w:r>
      <w:r w:rsidR="002750D5">
        <w:rPr>
          <w:rFonts w:ascii="Times New Roman" w:hAnsi="Times New Roman" w:cs="Times New Roman"/>
          <w:sz w:val="28"/>
          <w:szCs w:val="28"/>
        </w:rPr>
        <w:t>бег</w:t>
      </w:r>
      <w:r w:rsidRPr="00B940A5">
        <w:rPr>
          <w:rFonts w:ascii="Times New Roman" w:hAnsi="Times New Roman" w:cs="Times New Roman"/>
          <w:sz w:val="28"/>
          <w:szCs w:val="28"/>
        </w:rPr>
        <w:t xml:space="preserve"> босиком летом.</w:t>
      </w:r>
    </w:p>
    <w:p w:rsidR="00CC7089" w:rsidRPr="00F379DF" w:rsidRDefault="00F50BAB" w:rsidP="00F379DF">
      <w:pPr>
        <w:pStyle w:val="aa"/>
        <w:ind w:firstLine="540"/>
        <w:jc w:val="both"/>
        <w:rPr>
          <w:sz w:val="28"/>
          <w:szCs w:val="28"/>
        </w:rPr>
      </w:pPr>
      <w:r w:rsidRPr="00F379DF">
        <w:rPr>
          <w:sz w:val="28"/>
          <w:szCs w:val="28"/>
        </w:rPr>
        <w:t>Для</w:t>
      </w:r>
      <w:r w:rsidR="00871054" w:rsidRPr="00F379DF">
        <w:rPr>
          <w:sz w:val="28"/>
          <w:szCs w:val="28"/>
        </w:rPr>
        <w:t xml:space="preserve"> сни</w:t>
      </w:r>
      <w:r w:rsidRPr="00F379DF">
        <w:rPr>
          <w:sz w:val="28"/>
          <w:szCs w:val="28"/>
        </w:rPr>
        <w:t>жения</w:t>
      </w:r>
      <w:r w:rsidR="00871054" w:rsidRPr="00F379DF">
        <w:rPr>
          <w:sz w:val="28"/>
          <w:szCs w:val="28"/>
        </w:rPr>
        <w:t xml:space="preserve"> </w:t>
      </w:r>
      <w:r w:rsidRPr="00F379DF">
        <w:rPr>
          <w:sz w:val="28"/>
          <w:szCs w:val="28"/>
        </w:rPr>
        <w:t>заболеваемости</w:t>
      </w:r>
      <w:r w:rsidR="00C125B1" w:rsidRPr="00F379DF">
        <w:rPr>
          <w:sz w:val="28"/>
          <w:szCs w:val="28"/>
        </w:rPr>
        <w:t xml:space="preserve"> в ДОУ проводятся</w:t>
      </w:r>
      <w:r w:rsidRPr="00F379DF">
        <w:rPr>
          <w:sz w:val="28"/>
          <w:szCs w:val="28"/>
        </w:rPr>
        <w:t xml:space="preserve"> </w:t>
      </w:r>
      <w:r w:rsidR="00C125B1" w:rsidRPr="00F379DF">
        <w:rPr>
          <w:sz w:val="28"/>
          <w:szCs w:val="28"/>
        </w:rPr>
        <w:t xml:space="preserve">закаливающие        процедуры и </w:t>
      </w:r>
      <w:r w:rsidRPr="00F379DF">
        <w:rPr>
          <w:sz w:val="28"/>
          <w:szCs w:val="28"/>
        </w:rPr>
        <w:t>физкультурно-оздоровительные мероприятия:</w:t>
      </w:r>
      <w:r w:rsidR="00C125B1" w:rsidRPr="00F379DF">
        <w:rPr>
          <w:sz w:val="28"/>
          <w:szCs w:val="28"/>
        </w:rPr>
        <w:t xml:space="preserve"> </w:t>
      </w:r>
      <w:r w:rsidR="006E3381" w:rsidRPr="00F379DF">
        <w:rPr>
          <w:sz w:val="28"/>
          <w:szCs w:val="28"/>
        </w:rPr>
        <w:t>создание гиг</w:t>
      </w:r>
      <w:r w:rsidR="00B82F4E">
        <w:rPr>
          <w:sz w:val="28"/>
          <w:szCs w:val="28"/>
        </w:rPr>
        <w:t xml:space="preserve">иенических </w:t>
      </w:r>
      <w:r w:rsidRPr="00F379DF">
        <w:rPr>
          <w:sz w:val="28"/>
          <w:szCs w:val="28"/>
        </w:rPr>
        <w:t xml:space="preserve">условий жизни детей; </w:t>
      </w:r>
      <w:r w:rsidR="00C125B1" w:rsidRPr="00F379DF">
        <w:rPr>
          <w:sz w:val="28"/>
          <w:szCs w:val="28"/>
        </w:rPr>
        <w:t>обеспечение чистоты и </w:t>
      </w:r>
      <w:r w:rsidR="00CB3426" w:rsidRPr="00F379DF">
        <w:rPr>
          <w:sz w:val="28"/>
          <w:szCs w:val="28"/>
        </w:rPr>
        <w:t>систематической</w:t>
      </w:r>
      <w:r w:rsidR="00C125B1" w:rsidRPr="00F379DF">
        <w:rPr>
          <w:sz w:val="28"/>
          <w:szCs w:val="28"/>
        </w:rPr>
        <w:t> смены</w:t>
      </w:r>
      <w:r w:rsidR="006E3381" w:rsidRPr="00F379DF">
        <w:rPr>
          <w:sz w:val="28"/>
          <w:szCs w:val="28"/>
        </w:rPr>
        <w:t xml:space="preserve"> </w:t>
      </w:r>
      <w:r w:rsidR="00CB3426" w:rsidRPr="00F379DF">
        <w:rPr>
          <w:sz w:val="28"/>
          <w:szCs w:val="28"/>
        </w:rPr>
        <w:t>белья.</w:t>
      </w:r>
    </w:p>
    <w:p w:rsidR="00D0639A" w:rsidRDefault="00D0639A" w:rsidP="00FC30E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39A" w:rsidRPr="00B940A5" w:rsidRDefault="00D0639A" w:rsidP="00D0639A">
      <w:pPr>
        <w:pStyle w:val="aa"/>
        <w:jc w:val="center"/>
        <w:rPr>
          <w:b/>
          <w:sz w:val="28"/>
          <w:szCs w:val="28"/>
        </w:rPr>
      </w:pPr>
      <w:r w:rsidRPr="00D9383D">
        <w:rPr>
          <w:b/>
          <w:sz w:val="28"/>
          <w:szCs w:val="28"/>
        </w:rPr>
        <w:t>Мониторинг заболеваемости воспитанников ДОУ № 3</w:t>
      </w:r>
    </w:p>
    <w:p w:rsidR="00D0639A" w:rsidRPr="00B940A5" w:rsidRDefault="00D0639A" w:rsidP="00D0639A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2649"/>
        <w:gridCol w:w="2231"/>
        <w:gridCol w:w="2421"/>
      </w:tblGrid>
      <w:tr w:rsidR="00D0639A" w:rsidRPr="00B940A5" w:rsidTr="002C088A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ind w:left="426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Не пропустили по болезни ни одного раза чел/%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Пропустили по болезни 1-2 раза чел/%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Пропустили по болезни более 3-х раз чел</w:t>
            </w:r>
            <w:r w:rsidRPr="00B940A5">
              <w:rPr>
                <w:b/>
                <w:sz w:val="28"/>
                <w:szCs w:val="28"/>
              </w:rPr>
              <w:t>/</w:t>
            </w:r>
            <w:r w:rsidRPr="00B940A5">
              <w:rPr>
                <w:sz w:val="28"/>
                <w:szCs w:val="28"/>
              </w:rPr>
              <w:t>%</w:t>
            </w:r>
          </w:p>
        </w:tc>
      </w:tr>
      <w:tr w:rsidR="00D0639A" w:rsidRPr="00B940A5" w:rsidTr="0054197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B82F4E" w:rsidP="009B68A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9F55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60/31%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9F55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99/51%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9F55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35/18%</w:t>
            </w:r>
          </w:p>
        </w:tc>
      </w:tr>
    </w:tbl>
    <w:p w:rsidR="00D0639A" w:rsidRPr="00B940A5" w:rsidRDefault="00D0639A" w:rsidP="00B6495C">
      <w:pPr>
        <w:pStyle w:val="aa"/>
        <w:jc w:val="center"/>
        <w:rPr>
          <w:b/>
          <w:sz w:val="28"/>
          <w:szCs w:val="28"/>
        </w:rPr>
      </w:pPr>
      <w:r w:rsidRPr="00D9383D">
        <w:rPr>
          <w:b/>
          <w:sz w:val="28"/>
          <w:szCs w:val="28"/>
        </w:rPr>
        <w:t>Группы здоровья воспитанников ДОУ № 3</w:t>
      </w:r>
    </w:p>
    <w:p w:rsidR="00D0639A" w:rsidRPr="00B940A5" w:rsidRDefault="00D0639A" w:rsidP="00D0639A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278"/>
        <w:gridCol w:w="1581"/>
        <w:gridCol w:w="1507"/>
        <w:gridCol w:w="1507"/>
        <w:gridCol w:w="1508"/>
      </w:tblGrid>
      <w:tr w:rsidR="00D0639A" w:rsidRPr="00B940A5" w:rsidTr="008949B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1 группа здоровья чел/%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2 группа здоровья чел/%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3 группа здоровья чел/%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4 группа здоровья чел/%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D0639A" w:rsidP="002C088A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>5 группа здоровья чел/%</w:t>
            </w:r>
          </w:p>
        </w:tc>
      </w:tr>
      <w:tr w:rsidR="00D0639A" w:rsidRPr="00B940A5" w:rsidTr="0054197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39A" w:rsidRPr="00B940A5" w:rsidRDefault="00B82F4E" w:rsidP="002C088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D5F1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</w:p>
          <w:p w:rsidR="00D0639A" w:rsidRPr="00B940A5" w:rsidRDefault="00D0639A" w:rsidP="00BD5F18">
            <w:pPr>
              <w:pStyle w:val="aa"/>
              <w:rPr>
                <w:sz w:val="28"/>
                <w:szCs w:val="28"/>
              </w:rPr>
            </w:pPr>
            <w:r w:rsidRPr="00B940A5">
              <w:rPr>
                <w:sz w:val="28"/>
                <w:szCs w:val="28"/>
              </w:rPr>
              <w:t xml:space="preserve">Всего: </w:t>
            </w:r>
            <w:r w:rsidR="00B82F4E">
              <w:rPr>
                <w:sz w:val="28"/>
                <w:szCs w:val="28"/>
              </w:rPr>
              <w:t>19</w:t>
            </w:r>
            <w:r w:rsidR="00BD5F18">
              <w:rPr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9F55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17/9%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BD5F1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5F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/84%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9F55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15/7%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2C08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9A" w:rsidRPr="00F573C7" w:rsidRDefault="00BB7DDB" w:rsidP="002C088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639A" w:rsidRPr="00956088" w:rsidRDefault="00D0639A" w:rsidP="00B6495C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762" w:rsidRPr="00B940A5" w:rsidRDefault="00AD6762" w:rsidP="00AD676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940A5">
        <w:rPr>
          <w:rFonts w:ascii="Times New Roman" w:hAnsi="Times New Roman" w:cs="Times New Roman"/>
          <w:b/>
          <w:sz w:val="28"/>
          <w:szCs w:val="28"/>
        </w:rPr>
        <w:t xml:space="preserve">. Оценка функционирования внутренней системы оценки качества образования  </w:t>
      </w:r>
    </w:p>
    <w:p w:rsidR="00B940A5" w:rsidRPr="00B940A5" w:rsidRDefault="00956088" w:rsidP="00B940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</w:r>
      <w:r w:rsidR="00B940A5" w:rsidRPr="00B940A5">
        <w:rPr>
          <w:rFonts w:ascii="Times New Roman" w:hAnsi="Times New Roman" w:cs="Times New Roman"/>
          <w:sz w:val="28"/>
          <w:szCs w:val="28"/>
        </w:rPr>
        <w:t xml:space="preserve">В ДОУ разработано Положение о системе внутреннего мониторинга качества образования в муниципальном бюджетном дошкольном образовательном учреждении «Центр развития ребенка – детский сад № 3 «Улыбка» города Невинномысска (далее Положение). </w:t>
      </w:r>
      <w:r w:rsidR="00B940A5" w:rsidRPr="00B940A5">
        <w:rPr>
          <w:rFonts w:ascii="Times New Roman" w:hAnsi="Times New Roman" w:cs="Times New Roman"/>
          <w:sz w:val="28"/>
          <w:szCs w:val="28"/>
        </w:rPr>
        <w:tab/>
      </w:r>
      <w:r w:rsidR="00B940A5" w:rsidRPr="00B940A5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="00B940A5" w:rsidRPr="00B940A5">
        <w:rPr>
          <w:rFonts w:ascii="Times New Roman" w:eastAsia="Times New Roman" w:hAnsi="Times New Roman" w:cs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="00B940A5" w:rsidRPr="00B94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посредством: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B940A5">
        <w:rPr>
          <w:rFonts w:ascii="Times New Roman" w:hAnsi="Times New Roman" w:cs="Times New Roman"/>
          <w:sz w:val="28"/>
          <w:szCs w:val="28"/>
        </w:rPr>
        <w:t>внутридошкольного</w:t>
      </w:r>
      <w:proofErr w:type="spellEnd"/>
      <w:r w:rsidRPr="00B940A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лицензирования;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мониторинга качества образования.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  <w:t>В качестве источников данных для оценки качества образования используются: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отчеты педагогов и воспитателей ДОУ;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>посещение и анализ НОД, мероприятий, организуемых педагогами дошкольного учреждения.</w:t>
      </w:r>
    </w:p>
    <w:p w:rsidR="00B940A5" w:rsidRPr="00B940A5" w:rsidRDefault="00B940A5" w:rsidP="00B940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A5">
        <w:rPr>
          <w:rFonts w:ascii="Times New Roman" w:hAnsi="Times New Roman" w:cs="Times New Roman"/>
          <w:sz w:val="28"/>
          <w:szCs w:val="28"/>
        </w:rPr>
        <w:tab/>
        <w:t>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D0639A" w:rsidRPr="00B940A5" w:rsidRDefault="00D0639A" w:rsidP="00B940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639A" w:rsidRPr="00D13D0E" w:rsidRDefault="00693ACF" w:rsidP="00D0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D0E">
        <w:rPr>
          <w:rFonts w:ascii="Times New Roman" w:hAnsi="Times New Roman" w:cs="Times New Roman"/>
          <w:b/>
          <w:bCs/>
          <w:iCs/>
          <w:sz w:val="28"/>
          <w:szCs w:val="28"/>
        </w:rPr>
        <w:t>2 часть</w:t>
      </w:r>
      <w:r w:rsidR="00D0639A" w:rsidRPr="00D13D0E">
        <w:rPr>
          <w:rFonts w:ascii="Times New Roman" w:hAnsi="Times New Roman" w:cs="Times New Roman"/>
          <w:b/>
          <w:sz w:val="28"/>
          <w:szCs w:val="28"/>
        </w:rPr>
        <w:t>. ПОКАЗАТЕЛИ</w:t>
      </w:r>
    </w:p>
    <w:p w:rsidR="005033D9" w:rsidRPr="00D13D0E" w:rsidRDefault="00693ACF" w:rsidP="003A5F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3D0E">
        <w:rPr>
          <w:rFonts w:ascii="Times New Roman" w:hAnsi="Times New Roman" w:cs="Times New Roman"/>
          <w:b/>
          <w:sz w:val="28"/>
          <w:szCs w:val="28"/>
        </w:rPr>
        <w:t xml:space="preserve"> деятельности ДОУ, подлежащ</w:t>
      </w:r>
      <w:r w:rsidR="00D0639A" w:rsidRPr="00D13D0E">
        <w:rPr>
          <w:rFonts w:ascii="Times New Roman" w:hAnsi="Times New Roman" w:cs="Times New Roman"/>
          <w:b/>
          <w:sz w:val="28"/>
          <w:szCs w:val="28"/>
        </w:rPr>
        <w:t>ей</w:t>
      </w:r>
      <w:r w:rsidRPr="00D13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D0E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3A5F56" w:rsidRPr="00D13D0E">
        <w:rPr>
          <w:rFonts w:ascii="Times New Roman" w:hAnsi="Times New Roman" w:cs="Times New Roman"/>
          <w:sz w:val="28"/>
          <w:szCs w:val="28"/>
        </w:rPr>
        <w:t>.</w:t>
      </w:r>
    </w:p>
    <w:p w:rsidR="003A5F56" w:rsidRPr="00D13D0E" w:rsidRDefault="003A5F56" w:rsidP="003A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061"/>
        <w:gridCol w:w="1973"/>
        <w:gridCol w:w="1513"/>
      </w:tblGrid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693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693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2" w:type="dxa"/>
          </w:tcPr>
          <w:p w:rsidR="00693ACF" w:rsidRPr="00D13D0E" w:rsidRDefault="00693ACF" w:rsidP="00693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5F47A2" w:rsidP="00B45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 w:rsidR="00EB5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2" w:type="dxa"/>
          </w:tcPr>
          <w:p w:rsidR="00693ACF" w:rsidRPr="00D13D0E" w:rsidRDefault="00606A0F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A19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45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606A0F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A19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45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372BAE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A19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372BAE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A19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372BAE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A19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93ACF" w:rsidRPr="009226A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30A55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372BAE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A19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30A55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B82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CB3426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CB3426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CB3426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984EB5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667227" w:rsidRDefault="00984EB5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="00DE4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22" w:type="dxa"/>
          </w:tcPr>
          <w:p w:rsidR="00693ACF" w:rsidRPr="00667227" w:rsidRDefault="00A57B2C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AE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2" w:type="dxa"/>
          </w:tcPr>
          <w:p w:rsidR="00693ACF" w:rsidRPr="00D13D0E" w:rsidRDefault="00BB7DDB" w:rsidP="00093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BB7DDB" w:rsidP="00093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16/94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BB7DDB" w:rsidP="00984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16/94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BB7DDB" w:rsidP="00093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BB7DDB" w:rsidP="00984E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4F7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693ACF" w:rsidP="00093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9A1952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9A1952" w:rsidP="009A1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D1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277D47" w:rsidP="00093F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713D9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Pr="00E726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3ACF" w:rsidRPr="00E726F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E726F5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96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CE1A1A" w:rsidP="00106C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053C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B6495C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6C5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522" w:type="dxa"/>
          </w:tcPr>
          <w:p w:rsidR="00693ACF" w:rsidRPr="00D13D0E" w:rsidRDefault="009A143C" w:rsidP="00635D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BA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84EB5" w:rsidRPr="00372B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F622D5" w:rsidRPr="00372BA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635D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22" w:type="dxa"/>
          </w:tcPr>
          <w:p w:rsidR="00693ACF" w:rsidRPr="00D13D0E" w:rsidRDefault="00B6495C" w:rsidP="00106C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F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93ACF" w:rsidRPr="007A7FC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7A7F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871054" w:rsidP="002C4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</w:t>
            </w:r>
            <w:r w:rsidR="002C46C8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гогический работник/воспитанник»</w:t>
            </w:r>
            <w:r w:rsidR="00693ACF"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дошкольной образовательной организации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522" w:type="dxa"/>
          </w:tcPr>
          <w:p w:rsidR="00693ACF" w:rsidRPr="00D13D0E" w:rsidRDefault="00247712" w:rsidP="005579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3ACF"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F4380C"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Инструктора по </w:t>
            </w:r>
            <w:proofErr w:type="gramStart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</w:t>
            </w:r>
            <w:r w:rsidR="00871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2" w:type="dxa"/>
          </w:tcPr>
          <w:p w:rsidR="00693ACF" w:rsidRPr="00D13D0E" w:rsidRDefault="00760B53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2" w:type="dxa"/>
          </w:tcPr>
          <w:p w:rsidR="00693ACF" w:rsidRPr="00D13D0E" w:rsidRDefault="00E31B7E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2" w:type="dxa"/>
          </w:tcPr>
          <w:p w:rsidR="00693ACF" w:rsidRPr="00D13D0E" w:rsidRDefault="00760B53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693ACF" w:rsidRPr="00D13D0E" w:rsidRDefault="00760B53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2" w:type="dxa"/>
          </w:tcPr>
          <w:p w:rsidR="00693ACF" w:rsidRPr="00D13D0E" w:rsidRDefault="00984EB5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  <w:p w:rsidR="001E1683" w:rsidRPr="00D13D0E" w:rsidRDefault="001E1683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2" w:type="dxa"/>
          </w:tcPr>
          <w:p w:rsidR="00693ACF" w:rsidRPr="00D13D0E" w:rsidRDefault="00984EB5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3191"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3191" w:rsidRPr="000141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3ACF" w:rsidRPr="00D13D0E" w:rsidTr="00B45AED">
        <w:trPr>
          <w:tblCellSpacing w:w="0" w:type="dxa"/>
        </w:trPr>
        <w:tc>
          <w:tcPr>
            <w:tcW w:w="836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28" w:type="dxa"/>
            <w:vAlign w:val="center"/>
            <w:hideMark/>
          </w:tcPr>
          <w:p w:rsidR="00693ACF" w:rsidRPr="00D13D0E" w:rsidRDefault="00693ACF" w:rsidP="00336C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прогулочных площадок, </w:t>
            </w: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89" w:type="dxa"/>
            <w:vAlign w:val="center"/>
            <w:hideMark/>
          </w:tcPr>
          <w:p w:rsidR="00693ACF" w:rsidRPr="00D13D0E" w:rsidRDefault="00693ACF" w:rsidP="002C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22" w:type="dxa"/>
          </w:tcPr>
          <w:p w:rsidR="00693ACF" w:rsidRPr="00D13D0E" w:rsidRDefault="00693ACF" w:rsidP="00336C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D0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93ACF" w:rsidRPr="00D13D0E" w:rsidRDefault="00693ACF" w:rsidP="0069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E1D" w:rsidRPr="00D13D0E" w:rsidRDefault="00281E1D" w:rsidP="00693AC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13D0E" w:rsidRPr="00D13D0E" w:rsidRDefault="00D13D0E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D13D0E" w:rsidRPr="00D13D0E" w:rsidSect="00DD404F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B4" w:rsidRDefault="004313B4" w:rsidP="00D13D0E">
      <w:pPr>
        <w:spacing w:after="0" w:line="240" w:lineRule="auto"/>
      </w:pPr>
      <w:r>
        <w:separator/>
      </w:r>
    </w:p>
  </w:endnote>
  <w:endnote w:type="continuationSeparator" w:id="0">
    <w:p w:rsidR="004313B4" w:rsidRDefault="004313B4" w:rsidP="00D1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2227"/>
      <w:docPartObj>
        <w:docPartGallery w:val="Page Numbers (Bottom of Page)"/>
        <w:docPartUnique/>
      </w:docPartObj>
    </w:sdtPr>
    <w:sdtEndPr/>
    <w:sdtContent>
      <w:p w:rsidR="00FA504E" w:rsidRDefault="00FA504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04E" w:rsidRDefault="00FA50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B4" w:rsidRDefault="004313B4" w:rsidP="00D13D0E">
      <w:pPr>
        <w:spacing w:after="0" w:line="240" w:lineRule="auto"/>
      </w:pPr>
      <w:r>
        <w:separator/>
      </w:r>
    </w:p>
  </w:footnote>
  <w:footnote w:type="continuationSeparator" w:id="0">
    <w:p w:rsidR="004313B4" w:rsidRDefault="004313B4" w:rsidP="00D1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2401"/>
    <w:multiLevelType w:val="hybridMultilevel"/>
    <w:tmpl w:val="F86CE6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4490D"/>
    <w:multiLevelType w:val="hybridMultilevel"/>
    <w:tmpl w:val="C5422F94"/>
    <w:lvl w:ilvl="0" w:tplc="D4F41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C08C5"/>
    <w:multiLevelType w:val="hybridMultilevel"/>
    <w:tmpl w:val="E38E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4AD8"/>
    <w:multiLevelType w:val="hybridMultilevel"/>
    <w:tmpl w:val="1C2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064A"/>
    <w:multiLevelType w:val="hybridMultilevel"/>
    <w:tmpl w:val="9BF22066"/>
    <w:lvl w:ilvl="0" w:tplc="4F2259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095D"/>
    <w:multiLevelType w:val="hybridMultilevel"/>
    <w:tmpl w:val="E7C6393C"/>
    <w:lvl w:ilvl="0" w:tplc="DFD47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178A"/>
    <w:multiLevelType w:val="hybridMultilevel"/>
    <w:tmpl w:val="4F06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61AC5"/>
    <w:multiLevelType w:val="hybridMultilevel"/>
    <w:tmpl w:val="AB5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0DDA"/>
    <w:multiLevelType w:val="hybridMultilevel"/>
    <w:tmpl w:val="F7807A76"/>
    <w:lvl w:ilvl="0" w:tplc="53E02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14286"/>
    <w:multiLevelType w:val="hybridMultilevel"/>
    <w:tmpl w:val="8A0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A554C"/>
    <w:multiLevelType w:val="hybridMultilevel"/>
    <w:tmpl w:val="00006A4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1C375E5"/>
    <w:multiLevelType w:val="hybridMultilevel"/>
    <w:tmpl w:val="F4866998"/>
    <w:lvl w:ilvl="0" w:tplc="D8B0737C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34968"/>
    <w:multiLevelType w:val="hybridMultilevel"/>
    <w:tmpl w:val="6832ACFE"/>
    <w:lvl w:ilvl="0" w:tplc="BE2E5A8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E5396"/>
    <w:multiLevelType w:val="hybridMultilevel"/>
    <w:tmpl w:val="5E76325C"/>
    <w:lvl w:ilvl="0" w:tplc="45CE4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351"/>
    <w:multiLevelType w:val="hybridMultilevel"/>
    <w:tmpl w:val="84369BBA"/>
    <w:lvl w:ilvl="0" w:tplc="AE7E977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DD40F7"/>
    <w:multiLevelType w:val="hybridMultilevel"/>
    <w:tmpl w:val="49FEECDE"/>
    <w:lvl w:ilvl="0" w:tplc="AA3A122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B385B"/>
    <w:multiLevelType w:val="hybridMultilevel"/>
    <w:tmpl w:val="0B1219B4"/>
    <w:lvl w:ilvl="0" w:tplc="9E72FBCA">
      <w:start w:val="1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571CD"/>
    <w:multiLevelType w:val="hybridMultilevel"/>
    <w:tmpl w:val="BDE4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15"/>
  </w:num>
  <w:num w:numId="7">
    <w:abstractNumId w:val="3"/>
  </w:num>
  <w:num w:numId="8">
    <w:abstractNumId w:val="22"/>
  </w:num>
  <w:num w:numId="9">
    <w:abstractNumId w:val="20"/>
  </w:num>
  <w:num w:numId="10">
    <w:abstractNumId w:val="16"/>
  </w:num>
  <w:num w:numId="11">
    <w:abstractNumId w:val="11"/>
  </w:num>
  <w:num w:numId="12">
    <w:abstractNumId w:val="23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18"/>
  </w:num>
  <w:num w:numId="21">
    <w:abstractNumId w:val="10"/>
  </w:num>
  <w:num w:numId="22">
    <w:abstractNumId w:val="14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ACF"/>
    <w:rsid w:val="00001E9E"/>
    <w:rsid w:val="00003A72"/>
    <w:rsid w:val="00007808"/>
    <w:rsid w:val="00012435"/>
    <w:rsid w:val="000141A5"/>
    <w:rsid w:val="00023E66"/>
    <w:rsid w:val="00024AD2"/>
    <w:rsid w:val="00032E0C"/>
    <w:rsid w:val="00046887"/>
    <w:rsid w:val="00050043"/>
    <w:rsid w:val="000520AF"/>
    <w:rsid w:val="00053C96"/>
    <w:rsid w:val="000544CE"/>
    <w:rsid w:val="00055BEA"/>
    <w:rsid w:val="00061617"/>
    <w:rsid w:val="000639B8"/>
    <w:rsid w:val="00064165"/>
    <w:rsid w:val="00064669"/>
    <w:rsid w:val="000708E5"/>
    <w:rsid w:val="000742C8"/>
    <w:rsid w:val="0009036F"/>
    <w:rsid w:val="00093FA6"/>
    <w:rsid w:val="000A2D4A"/>
    <w:rsid w:val="000A2ECF"/>
    <w:rsid w:val="000A5C05"/>
    <w:rsid w:val="000A5DCC"/>
    <w:rsid w:val="000B362E"/>
    <w:rsid w:val="000D4706"/>
    <w:rsid w:val="000F7DEC"/>
    <w:rsid w:val="00100859"/>
    <w:rsid w:val="00105626"/>
    <w:rsid w:val="00106C55"/>
    <w:rsid w:val="00116CC8"/>
    <w:rsid w:val="0011709E"/>
    <w:rsid w:val="00140F4D"/>
    <w:rsid w:val="00146D5B"/>
    <w:rsid w:val="001513DE"/>
    <w:rsid w:val="00174AF0"/>
    <w:rsid w:val="00190B5A"/>
    <w:rsid w:val="001A3C37"/>
    <w:rsid w:val="001A6419"/>
    <w:rsid w:val="001C1408"/>
    <w:rsid w:val="001D2EE4"/>
    <w:rsid w:val="001D44A2"/>
    <w:rsid w:val="001E1683"/>
    <w:rsid w:val="00201349"/>
    <w:rsid w:val="00202CAC"/>
    <w:rsid w:val="00207C6B"/>
    <w:rsid w:val="00215013"/>
    <w:rsid w:val="002177B6"/>
    <w:rsid w:val="002242B4"/>
    <w:rsid w:val="002435A6"/>
    <w:rsid w:val="00247712"/>
    <w:rsid w:val="00250F98"/>
    <w:rsid w:val="00256A86"/>
    <w:rsid w:val="00262F0C"/>
    <w:rsid w:val="002750D5"/>
    <w:rsid w:val="00277D47"/>
    <w:rsid w:val="00281E1D"/>
    <w:rsid w:val="0029554C"/>
    <w:rsid w:val="002A6B74"/>
    <w:rsid w:val="002C088A"/>
    <w:rsid w:val="002C0C61"/>
    <w:rsid w:val="002C190B"/>
    <w:rsid w:val="002C46C8"/>
    <w:rsid w:val="002C5A26"/>
    <w:rsid w:val="00300D8F"/>
    <w:rsid w:val="0030603C"/>
    <w:rsid w:val="003074F3"/>
    <w:rsid w:val="0032639A"/>
    <w:rsid w:val="00326596"/>
    <w:rsid w:val="00336CDC"/>
    <w:rsid w:val="003372F8"/>
    <w:rsid w:val="00350DE5"/>
    <w:rsid w:val="00356D3B"/>
    <w:rsid w:val="003634F4"/>
    <w:rsid w:val="00366998"/>
    <w:rsid w:val="00371EA7"/>
    <w:rsid w:val="00372BAE"/>
    <w:rsid w:val="00373684"/>
    <w:rsid w:val="00373C3A"/>
    <w:rsid w:val="00373F2F"/>
    <w:rsid w:val="003820C0"/>
    <w:rsid w:val="003960B2"/>
    <w:rsid w:val="003A3A7A"/>
    <w:rsid w:val="003A5F56"/>
    <w:rsid w:val="003B0595"/>
    <w:rsid w:val="003C0139"/>
    <w:rsid w:val="003C65D9"/>
    <w:rsid w:val="003C7770"/>
    <w:rsid w:val="003E0FBA"/>
    <w:rsid w:val="003F7F4F"/>
    <w:rsid w:val="004214A0"/>
    <w:rsid w:val="0042729B"/>
    <w:rsid w:val="004313B4"/>
    <w:rsid w:val="00434934"/>
    <w:rsid w:val="00436B4E"/>
    <w:rsid w:val="00436F76"/>
    <w:rsid w:val="0044291D"/>
    <w:rsid w:val="00465563"/>
    <w:rsid w:val="00482D87"/>
    <w:rsid w:val="0049104D"/>
    <w:rsid w:val="004954A3"/>
    <w:rsid w:val="00495F1F"/>
    <w:rsid w:val="004A03FB"/>
    <w:rsid w:val="004A774C"/>
    <w:rsid w:val="004B398B"/>
    <w:rsid w:val="004C1B4A"/>
    <w:rsid w:val="004C6E5A"/>
    <w:rsid w:val="004D08F3"/>
    <w:rsid w:val="004D6E53"/>
    <w:rsid w:val="004E2D83"/>
    <w:rsid w:val="004E7D3D"/>
    <w:rsid w:val="004F3774"/>
    <w:rsid w:val="00500F94"/>
    <w:rsid w:val="005033D9"/>
    <w:rsid w:val="00506AA1"/>
    <w:rsid w:val="00511C56"/>
    <w:rsid w:val="00511F51"/>
    <w:rsid w:val="0051507F"/>
    <w:rsid w:val="005217BA"/>
    <w:rsid w:val="005238D3"/>
    <w:rsid w:val="00525140"/>
    <w:rsid w:val="00527A68"/>
    <w:rsid w:val="0053739B"/>
    <w:rsid w:val="00541978"/>
    <w:rsid w:val="005420FC"/>
    <w:rsid w:val="00542E76"/>
    <w:rsid w:val="005441CA"/>
    <w:rsid w:val="005507AE"/>
    <w:rsid w:val="00553A46"/>
    <w:rsid w:val="005579A2"/>
    <w:rsid w:val="00594BBB"/>
    <w:rsid w:val="005A7F0A"/>
    <w:rsid w:val="005B363B"/>
    <w:rsid w:val="005B59F8"/>
    <w:rsid w:val="005C6126"/>
    <w:rsid w:val="005C7C4B"/>
    <w:rsid w:val="005F47A2"/>
    <w:rsid w:val="005F4FE6"/>
    <w:rsid w:val="006025D7"/>
    <w:rsid w:val="00605FA4"/>
    <w:rsid w:val="00606A0F"/>
    <w:rsid w:val="006129F4"/>
    <w:rsid w:val="00621F47"/>
    <w:rsid w:val="0062437D"/>
    <w:rsid w:val="00624A68"/>
    <w:rsid w:val="006269BB"/>
    <w:rsid w:val="006300C9"/>
    <w:rsid w:val="00630E5A"/>
    <w:rsid w:val="00635D09"/>
    <w:rsid w:val="006369AF"/>
    <w:rsid w:val="00640711"/>
    <w:rsid w:val="00653AA5"/>
    <w:rsid w:val="00667227"/>
    <w:rsid w:val="006705B0"/>
    <w:rsid w:val="00672E83"/>
    <w:rsid w:val="00680227"/>
    <w:rsid w:val="00685B13"/>
    <w:rsid w:val="00693ACF"/>
    <w:rsid w:val="00694F72"/>
    <w:rsid w:val="00696AC1"/>
    <w:rsid w:val="006A5558"/>
    <w:rsid w:val="006B6302"/>
    <w:rsid w:val="006B75B0"/>
    <w:rsid w:val="006C07FB"/>
    <w:rsid w:val="006D6263"/>
    <w:rsid w:val="006E3381"/>
    <w:rsid w:val="00702811"/>
    <w:rsid w:val="00712F5A"/>
    <w:rsid w:val="00713D9F"/>
    <w:rsid w:val="0072316D"/>
    <w:rsid w:val="00724EA8"/>
    <w:rsid w:val="00730A55"/>
    <w:rsid w:val="007312F8"/>
    <w:rsid w:val="007322A0"/>
    <w:rsid w:val="00733191"/>
    <w:rsid w:val="0074313B"/>
    <w:rsid w:val="0075059B"/>
    <w:rsid w:val="00760B53"/>
    <w:rsid w:val="00761A9C"/>
    <w:rsid w:val="00762808"/>
    <w:rsid w:val="00782387"/>
    <w:rsid w:val="00782F5B"/>
    <w:rsid w:val="007928E1"/>
    <w:rsid w:val="007961B4"/>
    <w:rsid w:val="007A7FC7"/>
    <w:rsid w:val="007B0D6E"/>
    <w:rsid w:val="007B2870"/>
    <w:rsid w:val="007C65F0"/>
    <w:rsid w:val="007C770B"/>
    <w:rsid w:val="007D0738"/>
    <w:rsid w:val="007D584B"/>
    <w:rsid w:val="007E5E45"/>
    <w:rsid w:val="007F6569"/>
    <w:rsid w:val="00803D1D"/>
    <w:rsid w:val="0081193C"/>
    <w:rsid w:val="00812EA2"/>
    <w:rsid w:val="0081355E"/>
    <w:rsid w:val="0081419A"/>
    <w:rsid w:val="0081550A"/>
    <w:rsid w:val="00816F6D"/>
    <w:rsid w:val="00822BB0"/>
    <w:rsid w:val="008243C7"/>
    <w:rsid w:val="00824949"/>
    <w:rsid w:val="00832081"/>
    <w:rsid w:val="00832C11"/>
    <w:rsid w:val="00834F6D"/>
    <w:rsid w:val="008400EA"/>
    <w:rsid w:val="008427C9"/>
    <w:rsid w:val="00864BA6"/>
    <w:rsid w:val="00871054"/>
    <w:rsid w:val="00871FFA"/>
    <w:rsid w:val="008747AA"/>
    <w:rsid w:val="00882AD3"/>
    <w:rsid w:val="00882E91"/>
    <w:rsid w:val="00885084"/>
    <w:rsid w:val="00887906"/>
    <w:rsid w:val="008907B1"/>
    <w:rsid w:val="00891087"/>
    <w:rsid w:val="008949B0"/>
    <w:rsid w:val="008A30BD"/>
    <w:rsid w:val="008B5A74"/>
    <w:rsid w:val="008F341F"/>
    <w:rsid w:val="008F3B51"/>
    <w:rsid w:val="008F4A34"/>
    <w:rsid w:val="00901615"/>
    <w:rsid w:val="00902C51"/>
    <w:rsid w:val="00907FFD"/>
    <w:rsid w:val="009226A2"/>
    <w:rsid w:val="00956088"/>
    <w:rsid w:val="009572AD"/>
    <w:rsid w:val="0096283A"/>
    <w:rsid w:val="00963D61"/>
    <w:rsid w:val="0096651A"/>
    <w:rsid w:val="00984EB5"/>
    <w:rsid w:val="00987739"/>
    <w:rsid w:val="0099190E"/>
    <w:rsid w:val="00992F9C"/>
    <w:rsid w:val="009A143C"/>
    <w:rsid w:val="009A1952"/>
    <w:rsid w:val="009A2ADB"/>
    <w:rsid w:val="009A71E2"/>
    <w:rsid w:val="009A79B2"/>
    <w:rsid w:val="009B68A3"/>
    <w:rsid w:val="009C1D75"/>
    <w:rsid w:val="009C4802"/>
    <w:rsid w:val="009C5884"/>
    <w:rsid w:val="009F55A6"/>
    <w:rsid w:val="00A056E4"/>
    <w:rsid w:val="00A21F4C"/>
    <w:rsid w:val="00A228B3"/>
    <w:rsid w:val="00A57B2C"/>
    <w:rsid w:val="00A76CB7"/>
    <w:rsid w:val="00A92CAA"/>
    <w:rsid w:val="00A97838"/>
    <w:rsid w:val="00AA308C"/>
    <w:rsid w:val="00AB7419"/>
    <w:rsid w:val="00AC4D4C"/>
    <w:rsid w:val="00AC6DD9"/>
    <w:rsid w:val="00AD16F4"/>
    <w:rsid w:val="00AD6762"/>
    <w:rsid w:val="00AE3294"/>
    <w:rsid w:val="00AF5AAE"/>
    <w:rsid w:val="00AF6073"/>
    <w:rsid w:val="00B061DA"/>
    <w:rsid w:val="00B20A02"/>
    <w:rsid w:val="00B318A7"/>
    <w:rsid w:val="00B3492A"/>
    <w:rsid w:val="00B34D6D"/>
    <w:rsid w:val="00B45239"/>
    <w:rsid w:val="00B45AED"/>
    <w:rsid w:val="00B45FBB"/>
    <w:rsid w:val="00B6495C"/>
    <w:rsid w:val="00B77977"/>
    <w:rsid w:val="00B82286"/>
    <w:rsid w:val="00B82D8E"/>
    <w:rsid w:val="00B82F4E"/>
    <w:rsid w:val="00B84739"/>
    <w:rsid w:val="00B8533F"/>
    <w:rsid w:val="00B87979"/>
    <w:rsid w:val="00B940A5"/>
    <w:rsid w:val="00B9676A"/>
    <w:rsid w:val="00B969A1"/>
    <w:rsid w:val="00BA2FD3"/>
    <w:rsid w:val="00BB2964"/>
    <w:rsid w:val="00BB7DDB"/>
    <w:rsid w:val="00BD3B1D"/>
    <w:rsid w:val="00BD5F18"/>
    <w:rsid w:val="00BD66DE"/>
    <w:rsid w:val="00BE172A"/>
    <w:rsid w:val="00BE1E2E"/>
    <w:rsid w:val="00BF4DEC"/>
    <w:rsid w:val="00BF7F57"/>
    <w:rsid w:val="00C05533"/>
    <w:rsid w:val="00C07F5D"/>
    <w:rsid w:val="00C105FB"/>
    <w:rsid w:val="00C125B1"/>
    <w:rsid w:val="00C12D57"/>
    <w:rsid w:val="00C32786"/>
    <w:rsid w:val="00C36DCE"/>
    <w:rsid w:val="00C36FC2"/>
    <w:rsid w:val="00C47780"/>
    <w:rsid w:val="00C50F9B"/>
    <w:rsid w:val="00C5790E"/>
    <w:rsid w:val="00C63B16"/>
    <w:rsid w:val="00C702A9"/>
    <w:rsid w:val="00C865C8"/>
    <w:rsid w:val="00C923B5"/>
    <w:rsid w:val="00C95128"/>
    <w:rsid w:val="00CA7BCB"/>
    <w:rsid w:val="00CB16FB"/>
    <w:rsid w:val="00CB3426"/>
    <w:rsid w:val="00CB567A"/>
    <w:rsid w:val="00CB7D99"/>
    <w:rsid w:val="00CC7089"/>
    <w:rsid w:val="00CD6F7D"/>
    <w:rsid w:val="00CE1A1A"/>
    <w:rsid w:val="00CE1A5B"/>
    <w:rsid w:val="00CE5EFF"/>
    <w:rsid w:val="00CF29E9"/>
    <w:rsid w:val="00CF3CB1"/>
    <w:rsid w:val="00D0639A"/>
    <w:rsid w:val="00D119B4"/>
    <w:rsid w:val="00D13D0E"/>
    <w:rsid w:val="00D175BD"/>
    <w:rsid w:val="00D20CDF"/>
    <w:rsid w:val="00D269EB"/>
    <w:rsid w:val="00D3474D"/>
    <w:rsid w:val="00D54BA0"/>
    <w:rsid w:val="00D6154B"/>
    <w:rsid w:val="00D70C82"/>
    <w:rsid w:val="00D71D35"/>
    <w:rsid w:val="00D75181"/>
    <w:rsid w:val="00D9383D"/>
    <w:rsid w:val="00D95560"/>
    <w:rsid w:val="00DB2E87"/>
    <w:rsid w:val="00DC2A5C"/>
    <w:rsid w:val="00DC60BC"/>
    <w:rsid w:val="00DD199E"/>
    <w:rsid w:val="00DD3B10"/>
    <w:rsid w:val="00DD404F"/>
    <w:rsid w:val="00DE4A46"/>
    <w:rsid w:val="00DF0A0F"/>
    <w:rsid w:val="00E07E98"/>
    <w:rsid w:val="00E13FD3"/>
    <w:rsid w:val="00E15000"/>
    <w:rsid w:val="00E26621"/>
    <w:rsid w:val="00E27361"/>
    <w:rsid w:val="00E31B7E"/>
    <w:rsid w:val="00E46FF6"/>
    <w:rsid w:val="00E509F2"/>
    <w:rsid w:val="00E51562"/>
    <w:rsid w:val="00E526E9"/>
    <w:rsid w:val="00E61940"/>
    <w:rsid w:val="00E61D62"/>
    <w:rsid w:val="00E6577C"/>
    <w:rsid w:val="00E726F5"/>
    <w:rsid w:val="00E76D55"/>
    <w:rsid w:val="00E82626"/>
    <w:rsid w:val="00E918C5"/>
    <w:rsid w:val="00E9595D"/>
    <w:rsid w:val="00EB1CBE"/>
    <w:rsid w:val="00EB535D"/>
    <w:rsid w:val="00EB5A74"/>
    <w:rsid w:val="00EB6626"/>
    <w:rsid w:val="00EC2F0A"/>
    <w:rsid w:val="00EC31AA"/>
    <w:rsid w:val="00EC6C2E"/>
    <w:rsid w:val="00ED0DAD"/>
    <w:rsid w:val="00ED4D04"/>
    <w:rsid w:val="00ED7DDF"/>
    <w:rsid w:val="00EE14E5"/>
    <w:rsid w:val="00EF3D63"/>
    <w:rsid w:val="00EF4B5E"/>
    <w:rsid w:val="00F05F56"/>
    <w:rsid w:val="00F1103D"/>
    <w:rsid w:val="00F16A95"/>
    <w:rsid w:val="00F20C6D"/>
    <w:rsid w:val="00F21446"/>
    <w:rsid w:val="00F22CB8"/>
    <w:rsid w:val="00F36B8F"/>
    <w:rsid w:val="00F379DF"/>
    <w:rsid w:val="00F419FB"/>
    <w:rsid w:val="00F4380C"/>
    <w:rsid w:val="00F50BAB"/>
    <w:rsid w:val="00F573C7"/>
    <w:rsid w:val="00F622D5"/>
    <w:rsid w:val="00F85A79"/>
    <w:rsid w:val="00F86CDA"/>
    <w:rsid w:val="00FA2D15"/>
    <w:rsid w:val="00FA4119"/>
    <w:rsid w:val="00FA504E"/>
    <w:rsid w:val="00FA652F"/>
    <w:rsid w:val="00FC30EB"/>
    <w:rsid w:val="00FC6888"/>
    <w:rsid w:val="00FD0564"/>
    <w:rsid w:val="00FD5B36"/>
    <w:rsid w:val="00FE4370"/>
    <w:rsid w:val="00FE518A"/>
    <w:rsid w:val="00FE64E0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B4"/>
    <w:pPr>
      <w:ind w:left="720"/>
      <w:contextualSpacing/>
    </w:pPr>
  </w:style>
  <w:style w:type="paragraph" w:customStyle="1" w:styleId="ConsPlusNonformat">
    <w:name w:val="ConsPlusNonformat"/>
    <w:rsid w:val="00224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242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2242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Normal (Web)"/>
    <w:basedOn w:val="a"/>
    <w:uiPriority w:val="99"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1">
    <w:name w:val="t71"/>
    <w:rsid w:val="00D3474D"/>
    <w:rPr>
      <w:rFonts w:ascii="Arial" w:hAnsi="Arial" w:cs="Arial" w:hint="default"/>
      <w:color w:val="000000"/>
      <w:sz w:val="38"/>
      <w:szCs w:val="38"/>
    </w:rPr>
  </w:style>
  <w:style w:type="character" w:customStyle="1" w:styleId="4">
    <w:name w:val="Основной текст (4)_"/>
    <w:basedOn w:val="a0"/>
    <w:link w:val="40"/>
    <w:rsid w:val="006369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69AF"/>
    <w:pPr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07">
    <w:name w:val="Font Style207"/>
    <w:rsid w:val="008F341F"/>
    <w:rPr>
      <w:rFonts w:ascii="Century Schoolbook" w:hAnsi="Century Schoolbook" w:cs="Century Schoolbook"/>
      <w:sz w:val="18"/>
      <w:szCs w:val="18"/>
    </w:rPr>
  </w:style>
  <w:style w:type="character" w:styleId="a7">
    <w:name w:val="Strong"/>
    <w:uiPriority w:val="22"/>
    <w:qFormat/>
    <w:rsid w:val="00F419FB"/>
    <w:rPr>
      <w:b/>
      <w:bCs/>
    </w:rPr>
  </w:style>
  <w:style w:type="paragraph" w:styleId="a8">
    <w:name w:val="Body Text"/>
    <w:basedOn w:val="a"/>
    <w:link w:val="a9"/>
    <w:rsid w:val="00DD40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D40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D6762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6762"/>
    <w:rPr>
      <w:rFonts w:eastAsiaTheme="minorHAnsi"/>
      <w:sz w:val="16"/>
      <w:szCs w:val="16"/>
      <w:lang w:eastAsia="en-US"/>
    </w:rPr>
  </w:style>
  <w:style w:type="paragraph" w:customStyle="1" w:styleId="Default">
    <w:name w:val="Default"/>
    <w:rsid w:val="00AE3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174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c">
    <w:name w:val="Table Grid"/>
    <w:basedOn w:val="a1"/>
    <w:uiPriority w:val="59"/>
    <w:rsid w:val="00BD66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14A0"/>
  </w:style>
  <w:style w:type="character" w:customStyle="1" w:styleId="ab">
    <w:name w:val="Без интервала Знак"/>
    <w:link w:val="aa"/>
    <w:rsid w:val="00E266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_"/>
    <w:rsid w:val="002C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2C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rsid w:val="002C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2">
    <w:name w:val="Основной текст (3)"/>
    <w:basedOn w:val="31"/>
    <w:rsid w:val="002C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styleId="ad">
    <w:name w:val="header"/>
    <w:basedOn w:val="a"/>
    <w:link w:val="ae"/>
    <w:uiPriority w:val="99"/>
    <w:semiHidden/>
    <w:unhideWhenUsed/>
    <w:rsid w:val="00D1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3D0E"/>
  </w:style>
  <w:style w:type="paragraph" w:styleId="af">
    <w:name w:val="footer"/>
    <w:basedOn w:val="a"/>
    <w:link w:val="af0"/>
    <w:uiPriority w:val="99"/>
    <w:unhideWhenUsed/>
    <w:rsid w:val="00D1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3D0E"/>
  </w:style>
  <w:style w:type="paragraph" w:styleId="af1">
    <w:name w:val="Balloon Text"/>
    <w:basedOn w:val="a"/>
    <w:link w:val="af2"/>
    <w:uiPriority w:val="99"/>
    <w:semiHidden/>
    <w:unhideWhenUsed/>
    <w:rsid w:val="0025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F92D-22E5-49F6-AC24-A01F61C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2021-04-16T06:15:00Z</cp:lastPrinted>
  <dcterms:created xsi:type="dcterms:W3CDTF">2014-09-05T05:37:00Z</dcterms:created>
  <dcterms:modified xsi:type="dcterms:W3CDTF">2021-04-19T12:28:00Z</dcterms:modified>
</cp:coreProperties>
</file>